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D793" w14:textId="77777777" w:rsidR="002B5130" w:rsidRPr="00797869" w:rsidRDefault="002B5130">
      <w:pPr>
        <w:pStyle w:val="Kopfzeile"/>
        <w:tabs>
          <w:tab w:val="clear" w:pos="4536"/>
          <w:tab w:val="clear" w:pos="9072"/>
        </w:tabs>
        <w:rPr>
          <w:rFonts w:ascii="Arial" w:hAnsi="Arial" w:cs="Arial"/>
          <w:sz w:val="22"/>
        </w:rPr>
      </w:pPr>
      <w:bookmarkStart w:id="0" w:name="_GoBack"/>
      <w:bookmarkEnd w:id="0"/>
    </w:p>
    <w:p w14:paraId="51EDE2D7" w14:textId="77777777" w:rsidR="002B5130" w:rsidRPr="00797869" w:rsidRDefault="002B5130">
      <w:pPr>
        <w:pStyle w:val="Kopfzeile"/>
        <w:tabs>
          <w:tab w:val="clear" w:pos="4536"/>
          <w:tab w:val="clear" w:pos="9072"/>
        </w:tabs>
        <w:jc w:val="center"/>
        <w:rPr>
          <w:rFonts w:ascii="Arial" w:hAnsi="Arial" w:cs="Arial"/>
          <w:b/>
          <w:bCs/>
          <w:sz w:val="22"/>
        </w:rPr>
      </w:pPr>
      <w:r w:rsidRPr="00797869">
        <w:rPr>
          <w:rFonts w:ascii="Arial" w:hAnsi="Arial" w:cs="Arial"/>
          <w:b/>
          <w:bCs/>
          <w:sz w:val="22"/>
        </w:rPr>
        <w:t>QUALITÄTSSICHERUNGSVEREINBARUNG</w:t>
      </w:r>
    </w:p>
    <w:p w14:paraId="2E24340A" w14:textId="77777777" w:rsidR="002B5130" w:rsidRPr="00797869" w:rsidRDefault="002B5130">
      <w:pPr>
        <w:pStyle w:val="Kopfzeile"/>
        <w:tabs>
          <w:tab w:val="clear" w:pos="4536"/>
          <w:tab w:val="clear" w:pos="9072"/>
        </w:tabs>
        <w:jc w:val="center"/>
        <w:rPr>
          <w:rFonts w:ascii="Arial" w:hAnsi="Arial" w:cs="Arial"/>
          <w:sz w:val="22"/>
        </w:rPr>
      </w:pPr>
    </w:p>
    <w:p w14:paraId="3DED3D9F" w14:textId="77777777" w:rsidR="002B5130" w:rsidRPr="00797869" w:rsidRDefault="002B5130">
      <w:pPr>
        <w:pStyle w:val="Kopfzeile"/>
        <w:tabs>
          <w:tab w:val="clear" w:pos="4536"/>
          <w:tab w:val="clear" w:pos="9072"/>
        </w:tabs>
        <w:jc w:val="center"/>
        <w:rPr>
          <w:rFonts w:ascii="Arial" w:hAnsi="Arial" w:cs="Arial"/>
          <w:sz w:val="22"/>
        </w:rPr>
      </w:pPr>
    </w:p>
    <w:p w14:paraId="5161DC5F" w14:textId="77777777" w:rsidR="002B5130" w:rsidRPr="00797869" w:rsidRDefault="002B5130">
      <w:pPr>
        <w:pStyle w:val="Kopfzeile"/>
        <w:tabs>
          <w:tab w:val="clear" w:pos="4536"/>
          <w:tab w:val="clear" w:pos="9072"/>
        </w:tabs>
        <w:jc w:val="center"/>
        <w:rPr>
          <w:rFonts w:ascii="Arial" w:hAnsi="Arial" w:cs="Arial"/>
          <w:sz w:val="22"/>
        </w:rPr>
      </w:pPr>
      <w:r w:rsidRPr="00797869">
        <w:rPr>
          <w:rFonts w:ascii="Arial" w:hAnsi="Arial" w:cs="Arial"/>
          <w:sz w:val="22"/>
        </w:rPr>
        <w:t>zwischen</w:t>
      </w:r>
    </w:p>
    <w:p w14:paraId="324FF9A9" w14:textId="77777777" w:rsidR="002B5130" w:rsidRPr="00797869" w:rsidRDefault="002B5130">
      <w:pPr>
        <w:pStyle w:val="Kopfzeile"/>
        <w:tabs>
          <w:tab w:val="clear" w:pos="4536"/>
          <w:tab w:val="clear" w:pos="9072"/>
        </w:tabs>
        <w:jc w:val="center"/>
        <w:rPr>
          <w:rFonts w:ascii="Arial" w:hAnsi="Arial" w:cs="Arial"/>
          <w:sz w:val="22"/>
        </w:rPr>
      </w:pPr>
    </w:p>
    <w:p w14:paraId="4129975F" w14:textId="77777777" w:rsidR="002B5130" w:rsidRPr="00797869" w:rsidRDefault="002B5130">
      <w:pPr>
        <w:pStyle w:val="Kopfzeile"/>
        <w:tabs>
          <w:tab w:val="clear" w:pos="4536"/>
          <w:tab w:val="clear" w:pos="9072"/>
        </w:tabs>
        <w:jc w:val="center"/>
        <w:rPr>
          <w:rFonts w:ascii="Arial" w:hAnsi="Arial" w:cs="Arial"/>
          <w:sz w:val="22"/>
        </w:rPr>
      </w:pPr>
    </w:p>
    <w:p w14:paraId="73A0DC38" w14:textId="77777777" w:rsidR="002B5130" w:rsidRPr="00797869" w:rsidRDefault="002B5130">
      <w:pPr>
        <w:pStyle w:val="berschrift1"/>
        <w:rPr>
          <w:b w:val="0"/>
          <w:bCs w:val="0"/>
          <w:sz w:val="22"/>
        </w:rPr>
      </w:pPr>
      <w:bookmarkStart w:id="1" w:name="_Toc273543826"/>
      <w:r w:rsidRPr="00797869">
        <w:rPr>
          <w:sz w:val="22"/>
        </w:rPr>
        <w:t>BPW Bergische Achsen K</w:t>
      </w:r>
      <w:bookmarkEnd w:id="1"/>
      <w:r w:rsidRPr="00797869">
        <w:rPr>
          <w:sz w:val="22"/>
        </w:rPr>
        <w:t>ommanditgesellschaft</w:t>
      </w:r>
    </w:p>
    <w:p w14:paraId="7D2D3FD5" w14:textId="77777777" w:rsidR="002B5130" w:rsidRPr="00797869" w:rsidRDefault="002B5130">
      <w:pPr>
        <w:jc w:val="center"/>
        <w:rPr>
          <w:rFonts w:ascii="Arial" w:hAnsi="Arial" w:cs="Arial"/>
          <w:sz w:val="22"/>
        </w:rPr>
      </w:pPr>
      <w:proofErr w:type="spellStart"/>
      <w:r w:rsidRPr="00797869">
        <w:rPr>
          <w:rFonts w:ascii="Arial" w:hAnsi="Arial" w:cs="Arial"/>
          <w:sz w:val="22"/>
        </w:rPr>
        <w:t>Ohlerhammer</w:t>
      </w:r>
      <w:proofErr w:type="spellEnd"/>
      <w:r w:rsidRPr="00797869">
        <w:rPr>
          <w:rFonts w:ascii="Arial" w:hAnsi="Arial" w:cs="Arial"/>
          <w:sz w:val="22"/>
        </w:rPr>
        <w:t>, 51674 Wiehl, Deutschland</w:t>
      </w:r>
    </w:p>
    <w:p w14:paraId="4BF6D95F" w14:textId="77777777" w:rsidR="002B5130" w:rsidRPr="00797869" w:rsidRDefault="002B5130">
      <w:pPr>
        <w:jc w:val="center"/>
        <w:rPr>
          <w:rFonts w:ascii="Arial" w:hAnsi="Arial" w:cs="Arial"/>
          <w:sz w:val="22"/>
        </w:rPr>
      </w:pPr>
    </w:p>
    <w:p w14:paraId="57FDE940" w14:textId="77777777" w:rsidR="002B5130" w:rsidRPr="00797869" w:rsidRDefault="002B5130">
      <w:pPr>
        <w:jc w:val="center"/>
        <w:rPr>
          <w:rFonts w:ascii="Arial" w:hAnsi="Arial" w:cs="Arial"/>
          <w:sz w:val="22"/>
        </w:rPr>
      </w:pPr>
      <w:r w:rsidRPr="00797869">
        <w:rPr>
          <w:rFonts w:ascii="Arial" w:hAnsi="Arial" w:cs="Arial"/>
          <w:sz w:val="22"/>
        </w:rPr>
        <w:t>- nachfolgend „BPW“ genannt -</w:t>
      </w:r>
    </w:p>
    <w:p w14:paraId="42EA30FD" w14:textId="77777777" w:rsidR="002B5130" w:rsidRPr="00797869" w:rsidRDefault="002B5130">
      <w:pPr>
        <w:jc w:val="center"/>
        <w:rPr>
          <w:rFonts w:ascii="Arial" w:hAnsi="Arial" w:cs="Arial"/>
          <w:sz w:val="22"/>
        </w:rPr>
      </w:pPr>
    </w:p>
    <w:p w14:paraId="2D66339A" w14:textId="77777777" w:rsidR="002B5130" w:rsidRPr="00797869" w:rsidRDefault="002B5130">
      <w:pPr>
        <w:jc w:val="center"/>
        <w:rPr>
          <w:rFonts w:ascii="Arial" w:hAnsi="Arial" w:cs="Arial"/>
          <w:sz w:val="22"/>
        </w:rPr>
      </w:pPr>
    </w:p>
    <w:p w14:paraId="44D65EAE" w14:textId="77777777" w:rsidR="002B5130" w:rsidRPr="00797869" w:rsidRDefault="002B5130">
      <w:pPr>
        <w:jc w:val="center"/>
        <w:rPr>
          <w:rFonts w:ascii="Arial" w:hAnsi="Arial" w:cs="Arial"/>
          <w:sz w:val="22"/>
        </w:rPr>
      </w:pPr>
      <w:r w:rsidRPr="00797869">
        <w:rPr>
          <w:rFonts w:ascii="Arial" w:hAnsi="Arial" w:cs="Arial"/>
          <w:sz w:val="22"/>
        </w:rPr>
        <w:t>und</w:t>
      </w:r>
    </w:p>
    <w:p w14:paraId="6EFB1AD7" w14:textId="77777777" w:rsidR="002B5130" w:rsidRPr="00797869" w:rsidRDefault="002B5130">
      <w:pPr>
        <w:jc w:val="center"/>
        <w:rPr>
          <w:rFonts w:ascii="Arial" w:hAnsi="Arial" w:cs="Arial"/>
          <w:sz w:val="22"/>
        </w:rPr>
      </w:pPr>
    </w:p>
    <w:p w14:paraId="32419DF2" w14:textId="77777777" w:rsidR="002B5130" w:rsidRPr="00797869" w:rsidRDefault="002B5130">
      <w:pPr>
        <w:jc w:val="center"/>
        <w:rPr>
          <w:rFonts w:ascii="Arial" w:hAnsi="Arial" w:cs="Arial"/>
          <w:sz w:val="22"/>
        </w:rPr>
      </w:pPr>
    </w:p>
    <w:p w14:paraId="1A551FDD" w14:textId="77777777" w:rsidR="002B5130" w:rsidRPr="00797869" w:rsidRDefault="002B5130">
      <w:pPr>
        <w:jc w:val="center"/>
        <w:rPr>
          <w:rFonts w:ascii="Arial" w:hAnsi="Arial" w:cs="Arial"/>
          <w:b/>
          <w:bCs/>
          <w:sz w:val="22"/>
        </w:rPr>
      </w:pPr>
      <w:r w:rsidRPr="00797869">
        <w:rPr>
          <w:rFonts w:ascii="Arial" w:hAnsi="Arial" w:cs="Arial"/>
          <w:b/>
          <w:bCs/>
          <w:sz w:val="22"/>
        </w:rPr>
        <w:t>[Firma]</w:t>
      </w:r>
    </w:p>
    <w:p w14:paraId="4EB417AF" w14:textId="77777777" w:rsidR="002B5130" w:rsidRPr="00797869" w:rsidRDefault="002B5130">
      <w:pPr>
        <w:jc w:val="center"/>
        <w:rPr>
          <w:rFonts w:ascii="Arial" w:hAnsi="Arial" w:cs="Arial"/>
          <w:sz w:val="22"/>
        </w:rPr>
      </w:pPr>
      <w:r w:rsidRPr="00797869">
        <w:rPr>
          <w:rFonts w:ascii="Arial" w:hAnsi="Arial" w:cs="Arial"/>
          <w:sz w:val="22"/>
        </w:rPr>
        <w:t>[Adresse]</w:t>
      </w:r>
    </w:p>
    <w:p w14:paraId="6DFD6977" w14:textId="77777777" w:rsidR="002B5130" w:rsidRPr="00797869" w:rsidRDefault="002B5130">
      <w:pPr>
        <w:jc w:val="center"/>
        <w:rPr>
          <w:rFonts w:ascii="Arial" w:hAnsi="Arial" w:cs="Arial"/>
          <w:sz w:val="22"/>
        </w:rPr>
      </w:pPr>
    </w:p>
    <w:p w14:paraId="2DC3F2B7" w14:textId="77777777" w:rsidR="002B5130" w:rsidRPr="00797869" w:rsidRDefault="002B5130">
      <w:pPr>
        <w:jc w:val="center"/>
        <w:rPr>
          <w:rFonts w:ascii="Arial" w:hAnsi="Arial" w:cs="Arial"/>
          <w:sz w:val="22"/>
        </w:rPr>
      </w:pPr>
      <w:r w:rsidRPr="00797869">
        <w:rPr>
          <w:rFonts w:ascii="Arial" w:hAnsi="Arial" w:cs="Arial"/>
          <w:sz w:val="22"/>
        </w:rPr>
        <w:t>- nachfolgend „</w:t>
      </w:r>
      <w:proofErr w:type="spellStart"/>
      <w:r w:rsidRPr="00797869">
        <w:rPr>
          <w:rFonts w:ascii="Arial" w:hAnsi="Arial" w:cs="Arial"/>
          <w:sz w:val="22"/>
        </w:rPr>
        <w:t>XY</w:t>
      </w:r>
      <w:proofErr w:type="spellEnd"/>
      <w:r w:rsidRPr="00797869">
        <w:rPr>
          <w:rFonts w:ascii="Arial" w:hAnsi="Arial" w:cs="Arial"/>
          <w:sz w:val="22"/>
        </w:rPr>
        <w:t>“ genannt -</w:t>
      </w:r>
    </w:p>
    <w:p w14:paraId="51433351" w14:textId="77777777" w:rsidR="002B5130" w:rsidRPr="00797869" w:rsidRDefault="002B5130">
      <w:pPr>
        <w:jc w:val="center"/>
        <w:rPr>
          <w:rFonts w:ascii="Arial" w:hAnsi="Arial" w:cs="Arial"/>
          <w:sz w:val="22"/>
        </w:rPr>
      </w:pPr>
    </w:p>
    <w:p w14:paraId="1A14864A" w14:textId="77777777" w:rsidR="002B5130" w:rsidRPr="00797869" w:rsidRDefault="002B5130">
      <w:pPr>
        <w:jc w:val="center"/>
        <w:rPr>
          <w:rFonts w:ascii="Arial" w:hAnsi="Arial" w:cs="Arial"/>
          <w:sz w:val="22"/>
        </w:rPr>
      </w:pPr>
    </w:p>
    <w:p w14:paraId="207092E3" w14:textId="77777777" w:rsidR="002B5130" w:rsidRPr="00797869" w:rsidRDefault="002B5130">
      <w:pPr>
        <w:jc w:val="center"/>
        <w:rPr>
          <w:rFonts w:ascii="Arial" w:hAnsi="Arial" w:cs="Arial"/>
          <w:sz w:val="22"/>
        </w:rPr>
      </w:pPr>
      <w:r w:rsidRPr="00797869">
        <w:rPr>
          <w:rFonts w:ascii="Arial" w:hAnsi="Arial" w:cs="Arial"/>
          <w:sz w:val="22"/>
        </w:rPr>
        <w:t>- nachfolgend einzeln auch „Partei“ oder gemeinsam „Parteien“ genannt -</w:t>
      </w:r>
    </w:p>
    <w:p w14:paraId="19BFC551" w14:textId="77777777" w:rsidR="002B5130" w:rsidRPr="00797869" w:rsidRDefault="002B5130">
      <w:pPr>
        <w:rPr>
          <w:rFonts w:ascii="Arial" w:hAnsi="Arial" w:cs="Arial"/>
          <w:sz w:val="22"/>
        </w:rPr>
      </w:pPr>
    </w:p>
    <w:p w14:paraId="6D016667" w14:textId="77777777" w:rsidR="002B5130" w:rsidRPr="00797869" w:rsidRDefault="002B5130">
      <w:pPr>
        <w:rPr>
          <w:rFonts w:ascii="Arial" w:hAnsi="Arial" w:cs="Arial"/>
          <w:sz w:val="22"/>
        </w:rPr>
      </w:pPr>
    </w:p>
    <w:p w14:paraId="69C25D2D" w14:textId="77777777" w:rsidR="002B5130" w:rsidRPr="00797869" w:rsidRDefault="002B5130">
      <w:pPr>
        <w:rPr>
          <w:rFonts w:ascii="Arial" w:hAnsi="Arial" w:cs="Arial"/>
          <w:sz w:val="22"/>
        </w:rPr>
      </w:pPr>
    </w:p>
    <w:p w14:paraId="607D6694" w14:textId="77777777" w:rsidR="002B5130" w:rsidRPr="00797869" w:rsidRDefault="002B5130" w:rsidP="00E213B8">
      <w:pPr>
        <w:pStyle w:val="berschrift3"/>
        <w:ind w:hanging="567"/>
        <w:rPr>
          <w:b/>
          <w:i/>
        </w:rPr>
      </w:pPr>
      <w:r w:rsidRPr="00797869">
        <w:rPr>
          <w:b/>
        </w:rPr>
        <w:t>I. GEGENSTAND, GELTUNGSBEREICH</w:t>
      </w:r>
    </w:p>
    <w:p w14:paraId="45D536CC" w14:textId="77777777" w:rsidR="002B5130" w:rsidRPr="00797869" w:rsidRDefault="002B5130">
      <w:pPr>
        <w:rPr>
          <w:rFonts w:ascii="Arial" w:hAnsi="Arial" w:cs="Arial"/>
          <w:sz w:val="22"/>
          <w:szCs w:val="20"/>
        </w:rPr>
      </w:pPr>
    </w:p>
    <w:p w14:paraId="1FA413B1" w14:textId="77777777" w:rsidR="002B5130" w:rsidRPr="00797869" w:rsidRDefault="002B5130">
      <w:pPr>
        <w:pStyle w:val="Textkrper-Einzug2"/>
        <w:numPr>
          <w:ilvl w:val="0"/>
          <w:numId w:val="4"/>
        </w:numPr>
      </w:pPr>
      <w:r w:rsidRPr="00797869">
        <w:t xml:space="preserve">Diese Qualitätssicherungsvereinbarung beinhaltet die vertragliche Festlegung der technischen und organisatorischen Rahmenbedingungen und Prozesse zwischen BPW und </w:t>
      </w:r>
      <w:proofErr w:type="spellStart"/>
      <w:r w:rsidRPr="00797869">
        <w:t>XY</w:t>
      </w:r>
      <w:proofErr w:type="spellEnd"/>
      <w:r w:rsidRPr="00797869">
        <w:t xml:space="preserve">, die zur Erreichung der angestrebten Qualitätsziele notwendig sind. </w:t>
      </w:r>
    </w:p>
    <w:p w14:paraId="74943022" w14:textId="77777777" w:rsidR="002B5130" w:rsidRPr="00797869" w:rsidRDefault="002B5130">
      <w:pPr>
        <w:pStyle w:val="Textkrper-Einzug2"/>
        <w:ind w:left="0"/>
      </w:pPr>
    </w:p>
    <w:p w14:paraId="74078973" w14:textId="77777777" w:rsidR="002B5130" w:rsidRPr="00797869" w:rsidRDefault="002B5130" w:rsidP="00815480">
      <w:pPr>
        <w:pStyle w:val="Textkrper-Einzug2"/>
        <w:numPr>
          <w:ilvl w:val="0"/>
          <w:numId w:val="4"/>
        </w:numPr>
        <w:rPr>
          <w:szCs w:val="20"/>
        </w:rPr>
      </w:pPr>
      <w:r w:rsidRPr="00797869">
        <w:t xml:space="preserve">Die hier festgelegten Qualitätsanforderungen gelten für alle Produkte und/oder Leistungen, die von </w:t>
      </w:r>
      <w:proofErr w:type="spellStart"/>
      <w:r w:rsidRPr="00797869">
        <w:t>XY</w:t>
      </w:r>
      <w:proofErr w:type="spellEnd"/>
      <w:r w:rsidRPr="00797869">
        <w:t xml:space="preserve"> geliefert und/oder erbracht werden.</w:t>
      </w:r>
      <w:r w:rsidR="00AE4DE0" w:rsidRPr="00797869">
        <w:t xml:space="preserve"> </w:t>
      </w:r>
      <w:r w:rsidR="00815480" w:rsidRPr="00797869">
        <w:t xml:space="preserve">Dies gilt unabhängig davon, ob </w:t>
      </w:r>
      <w:proofErr w:type="spellStart"/>
      <w:r w:rsidR="00815480" w:rsidRPr="00797869">
        <w:t>XY</w:t>
      </w:r>
      <w:proofErr w:type="spellEnd"/>
      <w:r w:rsidR="00815480" w:rsidRPr="00797869">
        <w:t xml:space="preserve"> selbst Hersteller der gelieferten Produkte ist. </w:t>
      </w:r>
      <w:proofErr w:type="spellStart"/>
      <w:r w:rsidR="00815480" w:rsidRPr="00797869">
        <w:t>XY</w:t>
      </w:r>
      <w:proofErr w:type="spellEnd"/>
      <w:r w:rsidR="00815480" w:rsidRPr="00797869">
        <w:t xml:space="preserve"> trägt in jedem Fall die Verantwortung für die Weitergabe und Einhaltung der in dieser Qualitätssicherungsvereinbarung enthaltenen Pflichten</w:t>
      </w:r>
      <w:r w:rsidR="00AE4DE0" w:rsidRPr="00797869">
        <w:t>.</w:t>
      </w:r>
    </w:p>
    <w:p w14:paraId="6030FFC7" w14:textId="77777777" w:rsidR="002B5130" w:rsidRPr="00797869" w:rsidRDefault="002B5130">
      <w:pPr>
        <w:rPr>
          <w:rFonts w:ascii="Arial" w:hAnsi="Arial" w:cs="Arial"/>
          <w:sz w:val="22"/>
          <w:szCs w:val="20"/>
        </w:rPr>
      </w:pPr>
    </w:p>
    <w:p w14:paraId="52D17100" w14:textId="3434C5B3" w:rsidR="00B86A59" w:rsidRPr="00797869" w:rsidRDefault="002B5130">
      <w:pPr>
        <w:numPr>
          <w:ilvl w:val="0"/>
          <w:numId w:val="4"/>
        </w:numPr>
        <w:rPr>
          <w:rFonts w:ascii="Arial" w:hAnsi="Arial" w:cs="Arial"/>
          <w:sz w:val="22"/>
        </w:rPr>
      </w:pPr>
      <w:r w:rsidRPr="00797869">
        <w:rPr>
          <w:rFonts w:ascii="Arial" w:hAnsi="Arial" w:cs="Arial"/>
          <w:sz w:val="22"/>
        </w:rPr>
        <w:t>Durch die Qualitätssicherungsvereinbarung werden die einschlägigen Regelwerke (</w:t>
      </w:r>
      <w:r w:rsidR="00B86A59" w:rsidRPr="00797869">
        <w:rPr>
          <w:rFonts w:ascii="Arial" w:hAnsi="Arial" w:cs="Arial"/>
          <w:sz w:val="22"/>
        </w:rPr>
        <w:t xml:space="preserve">insbesondere nach </w:t>
      </w:r>
      <w:r w:rsidRPr="00797869">
        <w:rPr>
          <w:rFonts w:ascii="Arial" w:hAnsi="Arial" w:cs="Arial"/>
          <w:sz w:val="22"/>
        </w:rPr>
        <w:t xml:space="preserve">Ziffer II. </w:t>
      </w:r>
      <w:r w:rsidR="00584C7B" w:rsidRPr="00797869">
        <w:rPr>
          <w:rFonts w:ascii="Arial" w:hAnsi="Arial" w:cs="Arial"/>
          <w:sz w:val="22"/>
        </w:rPr>
        <w:t>Absatz</w:t>
      </w:r>
      <w:r w:rsidRPr="00797869">
        <w:rPr>
          <w:rFonts w:ascii="Arial" w:hAnsi="Arial" w:cs="Arial"/>
          <w:sz w:val="22"/>
        </w:rPr>
        <w:t xml:space="preserve"> 1</w:t>
      </w:r>
      <w:r w:rsidR="00F520B0" w:rsidRPr="00797869">
        <w:rPr>
          <w:rFonts w:ascii="Arial" w:hAnsi="Arial" w:cs="Arial"/>
          <w:sz w:val="22"/>
        </w:rPr>
        <w:t xml:space="preserve"> und Ziffer XVI.</w:t>
      </w:r>
      <w:r w:rsidRPr="00797869">
        <w:rPr>
          <w:rFonts w:ascii="Arial" w:hAnsi="Arial" w:cs="Arial"/>
          <w:sz w:val="22"/>
        </w:rPr>
        <w:t xml:space="preserve">) in ihrer jeweils gültigen Fassung nicht eingeschränkt. </w:t>
      </w:r>
      <w:proofErr w:type="spellStart"/>
      <w:r w:rsidRPr="00797869">
        <w:rPr>
          <w:rFonts w:ascii="Arial" w:hAnsi="Arial" w:cs="Arial"/>
          <w:sz w:val="22"/>
        </w:rPr>
        <w:t>XY</w:t>
      </w:r>
      <w:proofErr w:type="spellEnd"/>
      <w:r w:rsidRPr="00797869">
        <w:rPr>
          <w:rFonts w:ascii="Arial" w:hAnsi="Arial" w:cs="Arial"/>
          <w:sz w:val="22"/>
        </w:rPr>
        <w:t xml:space="preserve"> hat für die Kenntnis sämtlicher in dieser Vereinbarung genannten Regelwerke zu sorgen und kann sich nicht auf eine etwaige Unkenntnis diesbezüglich berufen.</w:t>
      </w:r>
      <w:r w:rsidR="00B86A59" w:rsidRPr="00797869">
        <w:rPr>
          <w:rFonts w:ascii="Arial" w:hAnsi="Arial" w:cs="Arial"/>
          <w:sz w:val="22"/>
        </w:rPr>
        <w:t xml:space="preserve"> Soweit zusätzliche produktbezogene Vereinbarungen im Einzelfall erforderlich sind, werden diese schriftlich dokumentiert. Diese Vereinbarungen sind ebenfalls Vertragsbestandteile zwischen BPW und </w:t>
      </w:r>
      <w:proofErr w:type="spellStart"/>
      <w:r w:rsidR="00B86A59" w:rsidRPr="00797869">
        <w:rPr>
          <w:rFonts w:ascii="Arial" w:hAnsi="Arial" w:cs="Arial"/>
          <w:sz w:val="22"/>
        </w:rPr>
        <w:t>XY</w:t>
      </w:r>
      <w:proofErr w:type="spellEnd"/>
      <w:r w:rsidR="00B86A59" w:rsidRPr="00797869">
        <w:rPr>
          <w:rFonts w:ascii="Arial" w:hAnsi="Arial" w:cs="Arial"/>
          <w:sz w:val="22"/>
        </w:rPr>
        <w:t xml:space="preserve"> und gelten zusätzlich zu den übrigen Regelungen wie etwa den jeweiligen Lieferverträgen.</w:t>
      </w:r>
    </w:p>
    <w:p w14:paraId="47E8E291" w14:textId="77777777" w:rsidR="00B86A59" w:rsidRPr="00797869" w:rsidRDefault="00B86A59" w:rsidP="00B86A59">
      <w:pPr>
        <w:ind w:firstLine="0"/>
        <w:rPr>
          <w:rFonts w:ascii="Arial" w:hAnsi="Arial" w:cs="Arial"/>
          <w:sz w:val="22"/>
        </w:rPr>
      </w:pPr>
    </w:p>
    <w:p w14:paraId="4C48BF26" w14:textId="77777777" w:rsidR="00B86A59" w:rsidRPr="00797869" w:rsidRDefault="00B86A59" w:rsidP="00B86A59">
      <w:pPr>
        <w:numPr>
          <w:ilvl w:val="0"/>
          <w:numId w:val="4"/>
        </w:numPr>
        <w:rPr>
          <w:rFonts w:ascii="Arial" w:hAnsi="Arial" w:cs="Arial"/>
          <w:sz w:val="22"/>
        </w:rPr>
      </w:pPr>
      <w:r w:rsidRPr="00797869">
        <w:rPr>
          <w:rFonts w:ascii="Arial" w:hAnsi="Arial" w:cs="Arial"/>
          <w:sz w:val="22"/>
        </w:rPr>
        <w:t>Die Parteien sind sich darüber einig, dass Verstöße gegen die Pflichten dieser Vereinbarung nach erfolgloser Abmahnung BPW dazu berechtigen, die den Lieferungen zu Grunde liegenden Verträge außerordentlich und fristlos zu kündigen.</w:t>
      </w:r>
    </w:p>
    <w:p w14:paraId="1DD9F2EB" w14:textId="77777777" w:rsidR="00D44DC5" w:rsidRPr="00797869" w:rsidRDefault="00D44DC5" w:rsidP="00C3041B">
      <w:pPr>
        <w:pStyle w:val="Listenabsatz"/>
        <w:rPr>
          <w:rFonts w:ascii="Arial" w:hAnsi="Arial" w:cs="Arial"/>
          <w:sz w:val="22"/>
        </w:rPr>
      </w:pPr>
    </w:p>
    <w:p w14:paraId="4D48DA3E" w14:textId="77777777" w:rsidR="00D44DC5" w:rsidRPr="00797869" w:rsidRDefault="00D44DC5" w:rsidP="00C3041B">
      <w:pPr>
        <w:numPr>
          <w:ilvl w:val="0"/>
          <w:numId w:val="4"/>
        </w:numPr>
        <w:tabs>
          <w:tab w:val="clear" w:pos="567"/>
        </w:tabs>
        <w:rPr>
          <w:rFonts w:ascii="Arial" w:hAnsi="Arial" w:cs="Arial"/>
          <w:sz w:val="22"/>
        </w:rPr>
      </w:pPr>
      <w:r w:rsidRPr="00797869">
        <w:rPr>
          <w:rFonts w:ascii="Arial" w:hAnsi="Arial" w:cs="Arial"/>
          <w:sz w:val="22"/>
        </w:rPr>
        <w:t xml:space="preserve">Es besteht die Möglichkeit, dass sich verbundene Unternehmen im Sinne der §§ 15 ff. AktG der BPW ebenfalls im Rahmen einer Geschäftsbeziehung mit </w:t>
      </w:r>
      <w:proofErr w:type="spellStart"/>
      <w:r w:rsidRPr="00797869">
        <w:rPr>
          <w:rFonts w:ascii="Arial" w:hAnsi="Arial" w:cs="Arial"/>
          <w:sz w:val="22"/>
        </w:rPr>
        <w:t>XY</w:t>
      </w:r>
      <w:proofErr w:type="spellEnd"/>
      <w:r w:rsidRPr="00797869">
        <w:rPr>
          <w:rFonts w:ascii="Arial" w:hAnsi="Arial" w:cs="Arial"/>
          <w:sz w:val="22"/>
        </w:rPr>
        <w:t xml:space="preserve"> auf diese Qualitätssicherungsvereinbarung beziehen und diese zum Bestandteil der eigenen vertraglichen Regelungen machen.</w:t>
      </w:r>
    </w:p>
    <w:p w14:paraId="7EE95130" w14:textId="77777777" w:rsidR="002B5130" w:rsidRPr="00797869" w:rsidRDefault="009B5888" w:rsidP="00C3041B">
      <w:pPr>
        <w:ind w:left="0" w:firstLine="0"/>
        <w:rPr>
          <w:rFonts w:ascii="Arial" w:hAnsi="Arial"/>
          <w:b/>
          <w:sz w:val="22"/>
        </w:rPr>
      </w:pPr>
      <w:r w:rsidRPr="00797869">
        <w:rPr>
          <w:rFonts w:ascii="Arial" w:hAnsi="Arial"/>
          <w:b/>
          <w:sz w:val="22"/>
        </w:rPr>
        <w:br w:type="page"/>
      </w:r>
      <w:r w:rsidR="002B5130" w:rsidRPr="00797869">
        <w:rPr>
          <w:rFonts w:ascii="Arial" w:hAnsi="Arial"/>
          <w:b/>
          <w:sz w:val="22"/>
        </w:rPr>
        <w:lastRenderedPageBreak/>
        <w:t>II. QUALITÄTSMANAGEMENTSYSTEM DES LIEFERANTEN</w:t>
      </w:r>
    </w:p>
    <w:p w14:paraId="57DCA861" w14:textId="77777777" w:rsidR="002B5130" w:rsidRPr="00797869" w:rsidRDefault="002B5130">
      <w:pPr>
        <w:ind w:left="540"/>
        <w:rPr>
          <w:rFonts w:ascii="Arial" w:hAnsi="Arial"/>
          <w:b/>
          <w:sz w:val="22"/>
        </w:rPr>
      </w:pPr>
    </w:p>
    <w:p w14:paraId="47347A83" w14:textId="77777777" w:rsidR="002B5130" w:rsidRPr="00797869" w:rsidRDefault="002B5130">
      <w:pPr>
        <w:pStyle w:val="Textkrper-Zeileneinzug"/>
        <w:numPr>
          <w:ilvl w:val="0"/>
          <w:numId w:val="3"/>
        </w:numPr>
        <w:rPr>
          <w:szCs w:val="20"/>
        </w:rPr>
      </w:pPr>
      <w:proofErr w:type="spellStart"/>
      <w:r w:rsidRPr="00797869">
        <w:t>XY</w:t>
      </w:r>
      <w:proofErr w:type="spellEnd"/>
      <w:r w:rsidRPr="00797869">
        <w:t xml:space="preserve"> verpflichtet sich zur permanenten Anwendung eines </w:t>
      </w:r>
      <w:r w:rsidR="00EA4C71" w:rsidRPr="00797869">
        <w:t xml:space="preserve">geeigneten, den Vorgaben der Automobilindustrie entsprechenden </w:t>
      </w:r>
      <w:r w:rsidRPr="00797869">
        <w:t>Qualitätsmanagementsystems</w:t>
      </w:r>
      <w:r w:rsidR="00EA4C71" w:rsidRPr="00797869">
        <w:t>, das durch ein gültiges Zertifikat</w:t>
      </w:r>
      <w:r w:rsidRPr="00797869">
        <w:t xml:space="preserve"> nach </w:t>
      </w:r>
      <w:r w:rsidR="003B6B91" w:rsidRPr="00797869">
        <w:t xml:space="preserve">ISO/TS 16949 bzw. </w:t>
      </w:r>
      <w:proofErr w:type="spellStart"/>
      <w:r w:rsidR="003B6B91" w:rsidRPr="00797869">
        <w:t>IATF</w:t>
      </w:r>
      <w:proofErr w:type="spellEnd"/>
      <w:r w:rsidR="003B6B91" w:rsidRPr="00797869">
        <w:t xml:space="preserve"> 16949</w:t>
      </w:r>
      <w:r w:rsidRPr="00797869">
        <w:t xml:space="preserve"> in der jeweils gültigen Fassung</w:t>
      </w:r>
      <w:r w:rsidR="00EA4C71" w:rsidRPr="00797869">
        <w:t xml:space="preserve"> nachzuweisen ist</w:t>
      </w:r>
      <w:r w:rsidRPr="00797869">
        <w:t xml:space="preserve">. </w:t>
      </w:r>
      <w:r w:rsidR="00EA4C71" w:rsidRPr="00797869">
        <w:t xml:space="preserve">Kann </w:t>
      </w:r>
      <w:r w:rsidR="00BB466C" w:rsidRPr="00797869">
        <w:t xml:space="preserve">sich </w:t>
      </w:r>
      <w:proofErr w:type="spellStart"/>
      <w:r w:rsidR="00BB466C" w:rsidRPr="00797869">
        <w:t>XY</w:t>
      </w:r>
      <w:proofErr w:type="spellEnd"/>
      <w:r w:rsidR="00BB466C" w:rsidRPr="00797869">
        <w:t xml:space="preserve"> nicht nach </w:t>
      </w:r>
      <w:r w:rsidR="003B6B91" w:rsidRPr="00797869">
        <w:t xml:space="preserve">ISO/TS 16949 bzw. </w:t>
      </w:r>
      <w:proofErr w:type="spellStart"/>
      <w:r w:rsidR="003B6B91" w:rsidRPr="00797869">
        <w:t>IATF</w:t>
      </w:r>
      <w:proofErr w:type="spellEnd"/>
      <w:r w:rsidR="003B6B91" w:rsidRPr="00797869">
        <w:t xml:space="preserve"> 16949</w:t>
      </w:r>
      <w:r w:rsidR="00EA4C71" w:rsidRPr="00797869">
        <w:t xml:space="preserve"> zertifizieren lassen, </w:t>
      </w:r>
      <w:r w:rsidRPr="00797869">
        <w:t xml:space="preserve">verpflichtet sich </w:t>
      </w:r>
      <w:proofErr w:type="spellStart"/>
      <w:r w:rsidRPr="00797869">
        <w:t>XY</w:t>
      </w:r>
      <w:proofErr w:type="spellEnd"/>
      <w:r w:rsidRPr="00797869">
        <w:t xml:space="preserve">, </w:t>
      </w:r>
      <w:r w:rsidR="00EA4C71" w:rsidRPr="00797869">
        <w:t xml:space="preserve">ein Managementsystem nach der jeweils aktuell gültigen Version der DIN EN ISO 9001 zu unterhalten und </w:t>
      </w:r>
      <w:r w:rsidRPr="00797869">
        <w:t xml:space="preserve">in Abstimmung mit BPW bestimmte, in </w:t>
      </w:r>
      <w:r w:rsidR="00BB466C" w:rsidRPr="00797869">
        <w:t xml:space="preserve">der </w:t>
      </w:r>
      <w:r w:rsidR="003B6B91" w:rsidRPr="00797869">
        <w:t xml:space="preserve">ISO/TS 16949 bzw. </w:t>
      </w:r>
      <w:proofErr w:type="spellStart"/>
      <w:r w:rsidR="003B6B91" w:rsidRPr="00797869">
        <w:t>IATF</w:t>
      </w:r>
      <w:proofErr w:type="spellEnd"/>
      <w:r w:rsidR="003B6B91" w:rsidRPr="00797869">
        <w:t xml:space="preserve"> 16949 bzw. </w:t>
      </w:r>
      <w:proofErr w:type="spellStart"/>
      <w:r w:rsidR="003B6B91" w:rsidRPr="00797869">
        <w:t>IATF</w:t>
      </w:r>
      <w:proofErr w:type="spellEnd"/>
      <w:r w:rsidR="003B6B91" w:rsidRPr="00797869">
        <w:t xml:space="preserve"> 16949</w:t>
      </w:r>
      <w:r w:rsidR="00EA4C71" w:rsidRPr="00797869">
        <w:t xml:space="preserve"> </w:t>
      </w:r>
      <w:r w:rsidR="00BB466C" w:rsidRPr="00797869">
        <w:t xml:space="preserve">oder </w:t>
      </w:r>
      <w:r w:rsidR="003D6025" w:rsidRPr="00797869">
        <w:t xml:space="preserve">den Referenzhandbüchern </w:t>
      </w:r>
      <w:r w:rsidR="00BB466C" w:rsidRPr="00797869">
        <w:t>der Automotive Industry Action Group (nachfolgend „</w:t>
      </w:r>
      <w:proofErr w:type="spellStart"/>
      <w:r w:rsidR="00BB466C" w:rsidRPr="00797869">
        <w:t>AIAG</w:t>
      </w:r>
      <w:proofErr w:type="spellEnd"/>
      <w:r w:rsidR="00BB466C" w:rsidRPr="00797869">
        <w:t xml:space="preserve">“ genannt) </w:t>
      </w:r>
      <w:r w:rsidRPr="00797869">
        <w:t xml:space="preserve">enthaltene Anforderungen (z.B. </w:t>
      </w:r>
      <w:proofErr w:type="spellStart"/>
      <w:r w:rsidRPr="00797869">
        <w:t>FMEA</w:t>
      </w:r>
      <w:proofErr w:type="spellEnd"/>
      <w:r w:rsidRPr="00797869">
        <w:t xml:space="preserve">, </w:t>
      </w:r>
      <w:proofErr w:type="spellStart"/>
      <w:r w:rsidRPr="00797869">
        <w:t>SPC</w:t>
      </w:r>
      <w:proofErr w:type="spellEnd"/>
      <w:r w:rsidRPr="00797869">
        <w:t xml:space="preserve"> etc.) trotzdem zu erfüllen. Damit BPW diese Verpflichtung überprüfen kann, ist von </w:t>
      </w:r>
      <w:proofErr w:type="spellStart"/>
      <w:r w:rsidRPr="00797869">
        <w:t>XY</w:t>
      </w:r>
      <w:proofErr w:type="spellEnd"/>
      <w:r w:rsidRPr="00797869">
        <w:t xml:space="preserve"> ein entsprechender Arbeitsplan aufzustellen, der die Maßnahmen zur Erfüllung der Anforderungen aufführt.</w:t>
      </w:r>
      <w:r w:rsidR="005009E5" w:rsidRPr="00797869">
        <w:t xml:space="preserve"> Das Ziel muss jedoch für </w:t>
      </w:r>
      <w:proofErr w:type="spellStart"/>
      <w:r w:rsidR="005009E5" w:rsidRPr="00797869">
        <w:t>XY</w:t>
      </w:r>
      <w:proofErr w:type="spellEnd"/>
      <w:r w:rsidR="005009E5" w:rsidRPr="00797869">
        <w:t xml:space="preserve"> sein, das Qualitätsmanagementsystem nach </w:t>
      </w:r>
      <w:r w:rsidR="003B6B91" w:rsidRPr="00797869">
        <w:t xml:space="preserve">ISO/TS 16949 bzw. </w:t>
      </w:r>
      <w:proofErr w:type="spellStart"/>
      <w:r w:rsidR="003B6B91" w:rsidRPr="00797869">
        <w:t>IATF</w:t>
      </w:r>
      <w:proofErr w:type="spellEnd"/>
      <w:r w:rsidR="003B6B91" w:rsidRPr="00797869">
        <w:t xml:space="preserve"> 16949</w:t>
      </w:r>
      <w:r w:rsidR="005009E5" w:rsidRPr="00797869">
        <w:t xml:space="preserve"> auszurichten und nachzuweisen.</w:t>
      </w:r>
    </w:p>
    <w:p w14:paraId="434CD54C" w14:textId="77777777" w:rsidR="005009E5" w:rsidRPr="00797869" w:rsidRDefault="005009E5" w:rsidP="00C3041B">
      <w:pPr>
        <w:pStyle w:val="Textkrper-Zeileneinzug"/>
        <w:ind w:left="567" w:firstLine="0"/>
        <w:rPr>
          <w:szCs w:val="20"/>
        </w:rPr>
      </w:pPr>
    </w:p>
    <w:p w14:paraId="759F990D" w14:textId="77777777" w:rsidR="005009E5" w:rsidRPr="00797869" w:rsidRDefault="003D6025">
      <w:pPr>
        <w:pStyle w:val="Textkrper-Zeileneinzug"/>
        <w:numPr>
          <w:ilvl w:val="0"/>
          <w:numId w:val="3"/>
        </w:numPr>
        <w:rPr>
          <w:szCs w:val="20"/>
        </w:rPr>
      </w:pPr>
      <w:r w:rsidRPr="00797869">
        <w:rPr>
          <w:szCs w:val="20"/>
        </w:rPr>
        <w:t>BPW führt eine Potentialanalyse oder ein Systemaudit nach VDA Band 6 durch, s</w:t>
      </w:r>
      <w:r w:rsidR="005009E5" w:rsidRPr="00797869">
        <w:rPr>
          <w:szCs w:val="20"/>
        </w:rPr>
        <w:t xml:space="preserve">oweit zwischen </w:t>
      </w:r>
      <w:proofErr w:type="spellStart"/>
      <w:r w:rsidR="005009E5" w:rsidRPr="00797869">
        <w:rPr>
          <w:szCs w:val="20"/>
        </w:rPr>
        <w:t>XY</w:t>
      </w:r>
      <w:proofErr w:type="spellEnd"/>
      <w:r w:rsidR="005009E5" w:rsidRPr="00797869">
        <w:rPr>
          <w:szCs w:val="20"/>
        </w:rPr>
        <w:t xml:space="preserve"> und BPW bereits eine Geschäftsbeziehung besteht</w:t>
      </w:r>
      <w:r w:rsidRPr="00797869">
        <w:rPr>
          <w:szCs w:val="20"/>
        </w:rPr>
        <w:t>, aber</w:t>
      </w:r>
      <w:r w:rsidR="005009E5" w:rsidRPr="00797869">
        <w:rPr>
          <w:szCs w:val="20"/>
        </w:rPr>
        <w:t xml:space="preserve"> </w:t>
      </w:r>
      <w:proofErr w:type="spellStart"/>
      <w:r w:rsidR="005009E5" w:rsidRPr="00797869">
        <w:rPr>
          <w:szCs w:val="20"/>
        </w:rPr>
        <w:t>XY</w:t>
      </w:r>
      <w:proofErr w:type="spellEnd"/>
      <w:r w:rsidR="005009E5" w:rsidRPr="00797869">
        <w:rPr>
          <w:szCs w:val="20"/>
        </w:rPr>
        <w:t xml:space="preserve"> sein Qualitätsmanagementsystem noch nicht hat zertifizieren lassen. </w:t>
      </w:r>
      <w:r w:rsidRPr="00797869">
        <w:rPr>
          <w:szCs w:val="20"/>
        </w:rPr>
        <w:t>Das jeweilige</w:t>
      </w:r>
      <w:r w:rsidR="005009E5" w:rsidRPr="00797869">
        <w:rPr>
          <w:szCs w:val="20"/>
        </w:rPr>
        <w:t xml:space="preserve"> Er</w:t>
      </w:r>
      <w:r w:rsidRPr="00797869">
        <w:rPr>
          <w:szCs w:val="20"/>
        </w:rPr>
        <w:t>gebnis</w:t>
      </w:r>
      <w:r w:rsidR="005009E5" w:rsidRPr="00797869">
        <w:rPr>
          <w:szCs w:val="20"/>
        </w:rPr>
        <w:t xml:space="preserve"> </w:t>
      </w:r>
      <w:r w:rsidRPr="00797869">
        <w:rPr>
          <w:szCs w:val="20"/>
        </w:rPr>
        <w:t>führt zu einer</w:t>
      </w:r>
      <w:r w:rsidR="005009E5" w:rsidRPr="00797869">
        <w:rPr>
          <w:szCs w:val="20"/>
        </w:rPr>
        <w:t xml:space="preserve"> Auditeinstufung </w:t>
      </w:r>
      <w:r w:rsidRPr="00797869">
        <w:rPr>
          <w:szCs w:val="20"/>
        </w:rPr>
        <w:t xml:space="preserve">im Sinne des VDA Band 6 </w:t>
      </w:r>
      <w:r w:rsidR="005009E5" w:rsidRPr="00797869">
        <w:rPr>
          <w:szCs w:val="20"/>
        </w:rPr>
        <w:t xml:space="preserve">(A, B oder C) </w:t>
      </w:r>
      <w:r w:rsidRPr="00797869">
        <w:rPr>
          <w:szCs w:val="20"/>
        </w:rPr>
        <w:t>und folgenden</w:t>
      </w:r>
      <w:r w:rsidR="005009E5" w:rsidRPr="00797869">
        <w:rPr>
          <w:szCs w:val="20"/>
        </w:rPr>
        <w:t xml:space="preserve"> Auflagen für </w:t>
      </w:r>
      <w:proofErr w:type="spellStart"/>
      <w:r w:rsidR="005009E5" w:rsidRPr="00797869">
        <w:rPr>
          <w:szCs w:val="20"/>
        </w:rPr>
        <w:t>XY</w:t>
      </w:r>
      <w:proofErr w:type="spellEnd"/>
      <w:r w:rsidR="005009E5" w:rsidRPr="00797869">
        <w:rPr>
          <w:szCs w:val="20"/>
        </w:rPr>
        <w:t>:</w:t>
      </w:r>
    </w:p>
    <w:p w14:paraId="06BF7CC4" w14:textId="77777777" w:rsidR="005009E5" w:rsidRPr="00797869" w:rsidRDefault="005009E5" w:rsidP="005009E5">
      <w:pPr>
        <w:pStyle w:val="Textkrper-Zeileneinzug"/>
        <w:ind w:hanging="540"/>
        <w:rPr>
          <w:szCs w:val="20"/>
        </w:rPr>
      </w:pPr>
      <w:r w:rsidRPr="00797869">
        <w:rPr>
          <w:szCs w:val="20"/>
        </w:rPr>
        <w:tab/>
      </w:r>
    </w:p>
    <w:tbl>
      <w:tblPr>
        <w:tblStyle w:val="Tabellenraster1"/>
        <w:tblW w:w="0" w:type="auto"/>
        <w:tblInd w:w="562" w:type="dxa"/>
        <w:tblLook w:val="04A0" w:firstRow="1" w:lastRow="0" w:firstColumn="1" w:lastColumn="0" w:noHBand="0" w:noVBand="1"/>
      </w:tblPr>
      <w:tblGrid>
        <w:gridCol w:w="1567"/>
        <w:gridCol w:w="6413"/>
      </w:tblGrid>
      <w:tr w:rsidR="00797869" w:rsidRPr="00797869" w14:paraId="2F9530F3" w14:textId="77777777" w:rsidTr="003D6025">
        <w:trPr>
          <w:trHeight w:val="407"/>
        </w:trPr>
        <w:tc>
          <w:tcPr>
            <w:tcW w:w="1567" w:type="dxa"/>
            <w:tcBorders>
              <w:top w:val="nil"/>
              <w:left w:val="nil"/>
            </w:tcBorders>
          </w:tcPr>
          <w:p w14:paraId="7B221430" w14:textId="77777777"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Auditergebnis</w:t>
            </w:r>
          </w:p>
        </w:tc>
        <w:tc>
          <w:tcPr>
            <w:tcW w:w="6413" w:type="dxa"/>
            <w:tcBorders>
              <w:top w:val="nil"/>
              <w:right w:val="nil"/>
            </w:tcBorders>
          </w:tcPr>
          <w:p w14:paraId="656D5CFD" w14:textId="77777777"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Auflagen</w:t>
            </w:r>
          </w:p>
        </w:tc>
      </w:tr>
      <w:tr w:rsidR="00797869" w:rsidRPr="00797869" w14:paraId="616A2D98" w14:textId="77777777" w:rsidTr="003D6025">
        <w:trPr>
          <w:trHeight w:val="908"/>
        </w:trPr>
        <w:tc>
          <w:tcPr>
            <w:tcW w:w="1567" w:type="dxa"/>
            <w:tcBorders>
              <w:left w:val="nil"/>
            </w:tcBorders>
            <w:vAlign w:val="center"/>
          </w:tcPr>
          <w:p w14:paraId="0983A85B"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„C“</w:t>
            </w:r>
          </w:p>
        </w:tc>
        <w:tc>
          <w:tcPr>
            <w:tcW w:w="6413" w:type="dxa"/>
            <w:tcBorders>
              <w:right w:val="nil"/>
            </w:tcBorders>
          </w:tcPr>
          <w:p w14:paraId="1ADE68E1" w14:textId="77777777" w:rsidR="005009E5" w:rsidRPr="00797869" w:rsidRDefault="005009E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3D6025" w:rsidRPr="00797869">
              <w:rPr>
                <w:rFonts w:ascii="Arial" w:hAnsi="Arial" w:cs="Arial"/>
                <w:sz w:val="22"/>
                <w:szCs w:val="22"/>
                <w:lang w:eastAsia="en-US"/>
              </w:rPr>
              <w:t>ist mit sofortiger Wirkung nur noch mittels</w:t>
            </w:r>
            <w:r w:rsidRPr="00797869">
              <w:rPr>
                <w:rFonts w:ascii="Arial" w:hAnsi="Arial" w:cs="Arial"/>
                <w:sz w:val="22"/>
                <w:szCs w:val="22"/>
                <w:lang w:eastAsia="en-US"/>
              </w:rPr>
              <w:t xml:space="preserve"> Sondermaßnahmen (z.B.</w:t>
            </w:r>
            <w:r w:rsidR="003D6025" w:rsidRPr="00797869">
              <w:rPr>
                <w:rFonts w:ascii="Arial" w:hAnsi="Arial" w:cs="Arial"/>
                <w:sz w:val="22"/>
                <w:szCs w:val="22"/>
                <w:lang w:eastAsia="en-US"/>
              </w:rPr>
              <w:t xml:space="preserve"> </w:t>
            </w:r>
            <w:r w:rsidRPr="00797869">
              <w:rPr>
                <w:rFonts w:ascii="Arial" w:hAnsi="Arial" w:cs="Arial"/>
                <w:sz w:val="22"/>
                <w:szCs w:val="22"/>
                <w:lang w:eastAsia="en-US"/>
              </w:rPr>
              <w:t xml:space="preserve">Einzelabnahme, </w:t>
            </w:r>
            <w:r w:rsidR="003D6025" w:rsidRPr="00797869">
              <w:rPr>
                <w:rFonts w:ascii="Arial" w:hAnsi="Arial" w:cs="Arial"/>
                <w:sz w:val="22"/>
                <w:szCs w:val="22"/>
                <w:lang w:eastAsia="en-US"/>
              </w:rPr>
              <w:t xml:space="preserve">100% Warenausgangsprüfung etc.) berechtigt, </w:t>
            </w:r>
            <w:r w:rsidRPr="00797869">
              <w:rPr>
                <w:rFonts w:ascii="Arial" w:hAnsi="Arial" w:cs="Arial"/>
                <w:sz w:val="22"/>
                <w:szCs w:val="22"/>
                <w:lang w:eastAsia="en-US"/>
              </w:rPr>
              <w:t xml:space="preserve">an BPW </w:t>
            </w:r>
            <w:r w:rsidR="003D6025" w:rsidRPr="00797869">
              <w:rPr>
                <w:rFonts w:ascii="Arial" w:hAnsi="Arial" w:cs="Arial"/>
                <w:sz w:val="22"/>
                <w:szCs w:val="22"/>
                <w:lang w:eastAsia="en-US"/>
              </w:rPr>
              <w:t xml:space="preserve">zu </w:t>
            </w:r>
            <w:r w:rsidRPr="00797869">
              <w:rPr>
                <w:rFonts w:ascii="Arial" w:hAnsi="Arial" w:cs="Arial"/>
                <w:sz w:val="22"/>
                <w:szCs w:val="22"/>
                <w:lang w:eastAsia="en-US"/>
              </w:rPr>
              <w:t xml:space="preserve">liefern. </w:t>
            </w:r>
            <w:proofErr w:type="spellStart"/>
            <w:r w:rsidR="003D6025" w:rsidRPr="00797869">
              <w:rPr>
                <w:rFonts w:ascii="Arial" w:hAnsi="Arial" w:cs="Arial"/>
                <w:sz w:val="22"/>
                <w:szCs w:val="22"/>
                <w:lang w:eastAsia="en-US"/>
              </w:rPr>
              <w:t>XY</w:t>
            </w:r>
            <w:proofErr w:type="spellEnd"/>
            <w:r w:rsidR="003D6025" w:rsidRPr="00797869">
              <w:rPr>
                <w:rFonts w:ascii="Arial" w:hAnsi="Arial" w:cs="Arial"/>
                <w:sz w:val="22"/>
                <w:szCs w:val="22"/>
                <w:lang w:eastAsia="en-US"/>
              </w:rPr>
              <w:t xml:space="preserve"> ist verpflichtet, in einem Zeitraum</w:t>
            </w:r>
            <w:r w:rsidRPr="00797869">
              <w:rPr>
                <w:rFonts w:ascii="Arial" w:hAnsi="Arial" w:cs="Arial"/>
                <w:sz w:val="22"/>
                <w:szCs w:val="22"/>
                <w:lang w:eastAsia="en-US"/>
              </w:rPr>
              <w:t xml:space="preserve"> von 3 Monaten mindestens </w:t>
            </w:r>
            <w:r w:rsidR="003D6025" w:rsidRPr="00797869">
              <w:rPr>
                <w:rFonts w:ascii="Arial" w:hAnsi="Arial" w:cs="Arial"/>
                <w:sz w:val="22"/>
                <w:szCs w:val="22"/>
                <w:lang w:eastAsia="en-US"/>
              </w:rPr>
              <w:t>die Audite</w:t>
            </w:r>
            <w:r w:rsidRPr="00797869">
              <w:rPr>
                <w:rFonts w:ascii="Arial" w:hAnsi="Arial" w:cs="Arial"/>
                <w:sz w:val="22"/>
                <w:szCs w:val="22"/>
                <w:lang w:eastAsia="en-US"/>
              </w:rPr>
              <w:t xml:space="preserve">instufung </w:t>
            </w:r>
            <w:r w:rsidR="003D6025" w:rsidRPr="00797869">
              <w:rPr>
                <w:rFonts w:ascii="Arial" w:hAnsi="Arial" w:cs="Arial"/>
                <w:sz w:val="22"/>
                <w:szCs w:val="22"/>
                <w:lang w:eastAsia="en-US"/>
              </w:rPr>
              <w:t xml:space="preserve">„B“ zu </w:t>
            </w:r>
            <w:r w:rsidRPr="00797869">
              <w:rPr>
                <w:rFonts w:ascii="Arial" w:hAnsi="Arial" w:cs="Arial"/>
                <w:sz w:val="22"/>
                <w:szCs w:val="22"/>
                <w:lang w:eastAsia="en-US"/>
              </w:rPr>
              <w:t xml:space="preserve">erreichen. </w:t>
            </w:r>
            <w:r w:rsidR="003D6025" w:rsidRPr="00797869">
              <w:rPr>
                <w:rFonts w:ascii="Arial" w:hAnsi="Arial" w:cs="Arial"/>
                <w:sz w:val="22"/>
                <w:szCs w:val="22"/>
                <w:lang w:eastAsia="en-US"/>
              </w:rPr>
              <w:t>Auf</w:t>
            </w:r>
            <w:r w:rsidRPr="00797869">
              <w:rPr>
                <w:rFonts w:ascii="Arial" w:hAnsi="Arial" w:cs="Arial"/>
                <w:sz w:val="22"/>
                <w:szCs w:val="22"/>
                <w:lang w:eastAsia="en-US"/>
              </w:rPr>
              <w:t xml:space="preserve"> Anfra</w:t>
            </w:r>
            <w:r w:rsidR="003D6025" w:rsidRPr="00797869">
              <w:rPr>
                <w:rFonts w:ascii="Arial" w:hAnsi="Arial" w:cs="Arial"/>
                <w:sz w:val="22"/>
                <w:szCs w:val="22"/>
                <w:lang w:eastAsia="en-US"/>
              </w:rPr>
              <w:t xml:space="preserve">ge von </w:t>
            </w:r>
            <w:proofErr w:type="spellStart"/>
            <w:r w:rsidR="003D6025" w:rsidRPr="00797869">
              <w:rPr>
                <w:rFonts w:ascii="Arial" w:hAnsi="Arial" w:cs="Arial"/>
                <w:sz w:val="22"/>
                <w:szCs w:val="22"/>
                <w:lang w:eastAsia="en-US"/>
              </w:rPr>
              <w:t>XY</w:t>
            </w:r>
            <w:proofErr w:type="spellEnd"/>
            <w:r w:rsidR="003D6025" w:rsidRPr="00797869">
              <w:rPr>
                <w:rFonts w:ascii="Arial" w:hAnsi="Arial" w:cs="Arial"/>
                <w:sz w:val="22"/>
                <w:szCs w:val="22"/>
                <w:lang w:eastAsia="en-US"/>
              </w:rPr>
              <w:t xml:space="preserve"> unterstützt BPW bei der Umsetzung.</w:t>
            </w:r>
          </w:p>
        </w:tc>
      </w:tr>
      <w:tr w:rsidR="00797869" w:rsidRPr="00797869" w14:paraId="083CB478" w14:textId="77777777" w:rsidTr="003D6025">
        <w:trPr>
          <w:trHeight w:val="461"/>
        </w:trPr>
        <w:tc>
          <w:tcPr>
            <w:tcW w:w="1567" w:type="dxa"/>
            <w:tcBorders>
              <w:left w:val="nil"/>
            </w:tcBorders>
            <w:vAlign w:val="center"/>
          </w:tcPr>
          <w:p w14:paraId="4164005A"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„B“</w:t>
            </w:r>
          </w:p>
        </w:tc>
        <w:tc>
          <w:tcPr>
            <w:tcW w:w="6413" w:type="dxa"/>
            <w:tcBorders>
              <w:right w:val="nil"/>
            </w:tcBorders>
          </w:tcPr>
          <w:p w14:paraId="346E5842" w14:textId="77777777" w:rsidR="005009E5" w:rsidRPr="00797869" w:rsidRDefault="003D602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ist verpflichtet, in einem Zeitraum</w:t>
            </w:r>
            <w:r w:rsidR="005009E5" w:rsidRPr="00797869">
              <w:rPr>
                <w:rFonts w:ascii="Arial" w:hAnsi="Arial" w:cs="Arial"/>
                <w:sz w:val="22"/>
                <w:szCs w:val="22"/>
                <w:lang w:eastAsia="en-US"/>
              </w:rPr>
              <w:t xml:space="preserve"> von 9 Monaten </w:t>
            </w:r>
            <w:r w:rsidRPr="00797869">
              <w:rPr>
                <w:rFonts w:ascii="Arial" w:hAnsi="Arial" w:cs="Arial"/>
                <w:sz w:val="22"/>
                <w:szCs w:val="22"/>
                <w:lang w:eastAsia="en-US"/>
              </w:rPr>
              <w:t>die</w:t>
            </w:r>
            <w:r w:rsidR="005009E5" w:rsidRPr="00797869">
              <w:rPr>
                <w:rFonts w:ascii="Arial" w:hAnsi="Arial" w:cs="Arial"/>
                <w:sz w:val="22"/>
                <w:szCs w:val="22"/>
                <w:lang w:eastAsia="en-US"/>
              </w:rPr>
              <w:t xml:space="preserve"> Prozesse </w:t>
            </w:r>
            <w:r w:rsidR="00592640" w:rsidRPr="00797869">
              <w:rPr>
                <w:rFonts w:ascii="Arial" w:hAnsi="Arial" w:cs="Arial"/>
                <w:sz w:val="22"/>
                <w:szCs w:val="22"/>
                <w:lang w:eastAsia="en-US"/>
              </w:rPr>
              <w:t>insofern weiterzuentwickeln, dass eine Audite</w:t>
            </w:r>
            <w:r w:rsidR="005009E5" w:rsidRPr="00797869">
              <w:rPr>
                <w:rFonts w:ascii="Arial" w:hAnsi="Arial" w:cs="Arial"/>
                <w:sz w:val="22"/>
                <w:szCs w:val="22"/>
                <w:lang w:eastAsia="en-US"/>
              </w:rPr>
              <w:t>instufung „A“ erreicht wird.</w:t>
            </w:r>
          </w:p>
        </w:tc>
      </w:tr>
      <w:tr w:rsidR="00797869" w:rsidRPr="00797869" w14:paraId="594D6D08" w14:textId="77777777" w:rsidTr="003D6025">
        <w:trPr>
          <w:trHeight w:val="447"/>
        </w:trPr>
        <w:tc>
          <w:tcPr>
            <w:tcW w:w="1567" w:type="dxa"/>
            <w:tcBorders>
              <w:left w:val="nil"/>
              <w:bottom w:val="nil"/>
            </w:tcBorders>
            <w:vAlign w:val="center"/>
          </w:tcPr>
          <w:p w14:paraId="1BE426EE"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„A“</w:t>
            </w:r>
          </w:p>
        </w:tc>
        <w:tc>
          <w:tcPr>
            <w:tcW w:w="6413" w:type="dxa"/>
            <w:tcBorders>
              <w:bottom w:val="nil"/>
              <w:right w:val="nil"/>
            </w:tcBorders>
          </w:tcPr>
          <w:p w14:paraId="1AB628F1" w14:textId="77777777" w:rsidR="005009E5" w:rsidRPr="00797869" w:rsidRDefault="005009E5">
            <w:pPr>
              <w:ind w:left="0" w:firstLine="0"/>
              <w:rPr>
                <w:rFonts w:ascii="Arial" w:hAnsi="Arial" w:cs="Arial"/>
                <w:sz w:val="22"/>
                <w:szCs w:val="22"/>
                <w:lang w:eastAsia="en-US"/>
              </w:rPr>
            </w:pP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592640" w:rsidRPr="00797869">
              <w:rPr>
                <w:rFonts w:ascii="Arial" w:hAnsi="Arial" w:cs="Arial"/>
                <w:sz w:val="22"/>
                <w:szCs w:val="22"/>
                <w:lang w:eastAsia="en-US"/>
              </w:rPr>
              <w:t xml:space="preserve">ist verpflichtet, in einem Zeitraum von </w:t>
            </w:r>
            <w:r w:rsidRPr="00797869">
              <w:rPr>
                <w:rFonts w:ascii="Arial" w:hAnsi="Arial" w:cs="Arial"/>
                <w:sz w:val="22"/>
                <w:szCs w:val="22"/>
                <w:lang w:eastAsia="en-US"/>
              </w:rPr>
              <w:t>2 Jahre</w:t>
            </w:r>
            <w:r w:rsidR="00592640" w:rsidRPr="00797869">
              <w:rPr>
                <w:rFonts w:ascii="Arial" w:hAnsi="Arial" w:cs="Arial"/>
                <w:sz w:val="22"/>
                <w:szCs w:val="22"/>
                <w:lang w:eastAsia="en-US"/>
              </w:rPr>
              <w:t>n</w:t>
            </w:r>
            <w:r w:rsidRPr="00797869">
              <w:rPr>
                <w:rFonts w:ascii="Arial" w:hAnsi="Arial" w:cs="Arial"/>
                <w:sz w:val="22"/>
                <w:szCs w:val="22"/>
                <w:lang w:eastAsia="en-US"/>
              </w:rPr>
              <w:t xml:space="preserve"> ein QM-System mit den Mindestanforderungen der DIN EN ISO 9001 einzuführen.</w:t>
            </w:r>
          </w:p>
        </w:tc>
      </w:tr>
    </w:tbl>
    <w:p w14:paraId="0A5CB0B0" w14:textId="77777777" w:rsidR="005009E5" w:rsidRPr="00797869" w:rsidRDefault="005009E5" w:rsidP="00C3041B">
      <w:pPr>
        <w:pStyle w:val="Textkrper-Zeileneinzug"/>
        <w:ind w:hanging="540"/>
        <w:rPr>
          <w:szCs w:val="20"/>
        </w:rPr>
      </w:pPr>
    </w:p>
    <w:p w14:paraId="20F30F2E" w14:textId="77777777" w:rsidR="002B5130" w:rsidRPr="00797869" w:rsidRDefault="002B5130">
      <w:pPr>
        <w:pStyle w:val="Textkrper-Zeileneinzug"/>
        <w:numPr>
          <w:ilvl w:val="0"/>
          <w:numId w:val="3"/>
        </w:numPr>
        <w:rPr>
          <w:szCs w:val="20"/>
        </w:rPr>
      </w:pPr>
      <w:r w:rsidRPr="00797869">
        <w:rPr>
          <w:szCs w:val="20"/>
        </w:rPr>
        <w:t xml:space="preserve">Der Nachweis über die Einrichtung und Funktion des eingeführten Qualitätsmanagementsystems ist durch ein gültiges Zertifikat, ausgestellt von einer akkreditierten Institution, </w:t>
      </w:r>
      <w:r w:rsidR="00EA4C71" w:rsidRPr="00797869">
        <w:rPr>
          <w:szCs w:val="20"/>
        </w:rPr>
        <w:t xml:space="preserve">unaufgefordert </w:t>
      </w:r>
      <w:r w:rsidRPr="00797869">
        <w:rPr>
          <w:szCs w:val="20"/>
        </w:rPr>
        <w:t>zu erbringen. Neu ausgestellte Zertifikate sind unaufgefordert innerhalb von 10 Tagen nach Erhalt BPW in Kopie zur Verfügung zu stellen. Wird die Zertifizierung aufgehoben, ist BPW unverzüglich darüber zu informieren.</w:t>
      </w:r>
    </w:p>
    <w:p w14:paraId="279A16E1" w14:textId="77777777" w:rsidR="002B5130" w:rsidRPr="00797869" w:rsidRDefault="002B5130">
      <w:pPr>
        <w:pStyle w:val="Textkrper-Zeileneinzug"/>
        <w:ind w:left="0"/>
        <w:rPr>
          <w:szCs w:val="20"/>
        </w:rPr>
      </w:pPr>
    </w:p>
    <w:p w14:paraId="5D6C6DEF" w14:textId="77777777" w:rsidR="002B5130" w:rsidRPr="00797869" w:rsidRDefault="002B5130">
      <w:pPr>
        <w:pStyle w:val="Textkrper-Zeileneinzug"/>
        <w:numPr>
          <w:ilvl w:val="0"/>
          <w:numId w:val="3"/>
        </w:numPr>
        <w:rPr>
          <w:szCs w:val="20"/>
        </w:rPr>
      </w:pPr>
      <w:proofErr w:type="spellStart"/>
      <w:r w:rsidRPr="00797869">
        <w:rPr>
          <w:szCs w:val="20"/>
        </w:rPr>
        <w:t>XY</w:t>
      </w:r>
      <w:proofErr w:type="spellEnd"/>
      <w:r w:rsidRPr="00797869">
        <w:rPr>
          <w:szCs w:val="20"/>
        </w:rPr>
        <w:t xml:space="preserve"> verpflichtet sich, seine Leistungen einem kontinuierlichen Verbesserungsprozess (nachfolgend „</w:t>
      </w:r>
      <w:proofErr w:type="spellStart"/>
      <w:r w:rsidRPr="00797869">
        <w:rPr>
          <w:szCs w:val="20"/>
        </w:rPr>
        <w:t>KVP</w:t>
      </w:r>
      <w:proofErr w:type="spellEnd"/>
      <w:r w:rsidRPr="00797869">
        <w:rPr>
          <w:szCs w:val="20"/>
        </w:rPr>
        <w:t>“) zu unterziehen.</w:t>
      </w:r>
    </w:p>
    <w:p w14:paraId="23C24C82" w14:textId="77777777" w:rsidR="002B5130" w:rsidRPr="00797869" w:rsidRDefault="002B5130">
      <w:pPr>
        <w:pStyle w:val="Textkrper-Zeileneinzug"/>
        <w:ind w:left="0"/>
        <w:rPr>
          <w:szCs w:val="20"/>
        </w:rPr>
      </w:pPr>
    </w:p>
    <w:p w14:paraId="6FFDD32B" w14:textId="77777777" w:rsidR="002B5130" w:rsidRPr="00797869" w:rsidRDefault="002B5130">
      <w:pPr>
        <w:pStyle w:val="Textkrper-Zeileneinzug"/>
        <w:numPr>
          <w:ilvl w:val="0"/>
          <w:numId w:val="3"/>
        </w:numPr>
        <w:rPr>
          <w:szCs w:val="20"/>
        </w:rPr>
      </w:pPr>
      <w:r w:rsidRPr="00797869">
        <w:rPr>
          <w:szCs w:val="20"/>
        </w:rPr>
        <w:t>Das Qualitätsmanagementsystem ist primär auf Vorbeugung neben der Entdeckung von Mängeln auszurichten. Entsprechende Fehlervermeidungs- und Analysemethoden sind einzusetzen.</w:t>
      </w:r>
    </w:p>
    <w:p w14:paraId="779AFE72" w14:textId="77777777" w:rsidR="002B5130" w:rsidRPr="00797869" w:rsidRDefault="002B5130">
      <w:pPr>
        <w:pStyle w:val="Textkrper-Zeileneinzug"/>
        <w:ind w:left="0"/>
        <w:rPr>
          <w:szCs w:val="20"/>
        </w:rPr>
      </w:pPr>
    </w:p>
    <w:p w14:paraId="102055ED" w14:textId="77777777" w:rsidR="002B5130" w:rsidRPr="00797869" w:rsidRDefault="002B5130">
      <w:pPr>
        <w:pStyle w:val="Textkrper-Zeileneinzug"/>
        <w:numPr>
          <w:ilvl w:val="0"/>
          <w:numId w:val="3"/>
        </w:numPr>
      </w:pPr>
      <w:r w:rsidRPr="00797869">
        <w:t xml:space="preserve">Durch Anwendung geeigneter statistischer Verfahren stellt </w:t>
      </w:r>
      <w:proofErr w:type="spellStart"/>
      <w:r w:rsidRPr="00797869">
        <w:t>XY</w:t>
      </w:r>
      <w:proofErr w:type="spellEnd"/>
      <w:r w:rsidRPr="00797869">
        <w:t xml:space="preserve"> sicher, dass die eingesetzten Maschinen, Werkzeuge, Mess- und Prüfmittel sowie die Prozesse, in denen diese zum Einsatz kommen, für die Herstellung der an BPW gelieferten Produkte geeignet und fähig sind. </w:t>
      </w:r>
      <w:r w:rsidR="00584C7B" w:rsidRPr="00797869">
        <w:t>Der Nachweis der Prozessfähigkeit (</w:t>
      </w:r>
      <w:proofErr w:type="spellStart"/>
      <w:r w:rsidR="00584C7B" w:rsidRPr="00797869">
        <w:t>Ppk</w:t>
      </w:r>
      <w:proofErr w:type="spellEnd"/>
      <w:r w:rsidR="00584C7B" w:rsidRPr="00797869">
        <w:t xml:space="preserve">; </w:t>
      </w:r>
      <w:proofErr w:type="spellStart"/>
      <w:r w:rsidR="00584C7B" w:rsidRPr="00797869">
        <w:t>Cpk</w:t>
      </w:r>
      <w:proofErr w:type="spellEnd"/>
      <w:r w:rsidR="00584C7B" w:rsidRPr="00797869">
        <w:t xml:space="preserve">) für funktions- und sicherheitsrelevante Merkmale ist sowohl im Rahmen der Erstbemusterung als auch im </w:t>
      </w:r>
      <w:r w:rsidR="00584C7B" w:rsidRPr="00797869">
        <w:lastRenderedPageBreak/>
        <w:t xml:space="preserve">Zuge der Serienfertigung laufend zu prüfen und aufzuzeichnen. Generell kann der Fähigkeitsnachweis über Prozessfähigkeitskennwerte, 100%-Prüfungen, </w:t>
      </w:r>
      <w:proofErr w:type="spellStart"/>
      <w:r w:rsidR="00584C7B" w:rsidRPr="00797869">
        <w:t>Poka</w:t>
      </w:r>
      <w:proofErr w:type="spellEnd"/>
      <w:r w:rsidR="00584C7B" w:rsidRPr="00797869">
        <w:t xml:space="preserve"> </w:t>
      </w:r>
      <w:proofErr w:type="spellStart"/>
      <w:r w:rsidR="00584C7B" w:rsidRPr="00797869">
        <w:t>Yoke</w:t>
      </w:r>
      <w:proofErr w:type="spellEnd"/>
      <w:r w:rsidR="00584C7B" w:rsidRPr="00797869">
        <w:t xml:space="preserve">, Erst- und Letztstückprüfungen bei werkzeuggebundenen Maßen oder </w:t>
      </w:r>
      <w:r w:rsidR="00470307" w:rsidRPr="00797869">
        <w:t>statistische Prozess</w:t>
      </w:r>
      <w:r w:rsidR="002E4B62" w:rsidRPr="00797869">
        <w:t>regel</w:t>
      </w:r>
      <w:r w:rsidR="00470307" w:rsidRPr="00797869">
        <w:t>ung (nachfolgend „</w:t>
      </w:r>
      <w:proofErr w:type="spellStart"/>
      <w:r w:rsidR="00584C7B" w:rsidRPr="00797869">
        <w:t>SPC</w:t>
      </w:r>
      <w:proofErr w:type="spellEnd"/>
      <w:r w:rsidR="00470307" w:rsidRPr="00797869">
        <w:t>“)</w:t>
      </w:r>
      <w:r w:rsidR="00584C7B" w:rsidRPr="00797869">
        <w:t xml:space="preserve"> etc. erfolgen. Die Vorgehensweise ist mit BPW abzustimmen.</w:t>
      </w:r>
    </w:p>
    <w:p w14:paraId="438D17F9" w14:textId="77777777" w:rsidR="002B5130" w:rsidRPr="00797869" w:rsidRDefault="002B5130">
      <w:pPr>
        <w:pStyle w:val="Textkrper-Zeileneinzug"/>
        <w:ind w:left="0"/>
      </w:pPr>
    </w:p>
    <w:p w14:paraId="16DD921D" w14:textId="77777777" w:rsidR="002B5130" w:rsidRPr="00797869" w:rsidRDefault="002B5130">
      <w:pPr>
        <w:pStyle w:val="Textkrper-Zeileneinzug"/>
        <w:numPr>
          <w:ilvl w:val="0"/>
          <w:numId w:val="3"/>
        </w:numPr>
      </w:pPr>
      <w:r w:rsidRPr="00797869">
        <w:t xml:space="preserve">Im Vorfeld der Fähigkeitsanalyse muss </w:t>
      </w:r>
      <w:proofErr w:type="spellStart"/>
      <w:r w:rsidRPr="00797869">
        <w:t>XY</w:t>
      </w:r>
      <w:proofErr w:type="spellEnd"/>
      <w:r w:rsidRPr="00797869">
        <w:t xml:space="preserve"> die Prüfmittelfähigkeit mit geeignetem Verfahren nachweisen. Gängige Verfahren für die Messsystemanalyse (nachfolgend "MSA") sind</w:t>
      </w:r>
      <w:r w:rsidR="00815480" w:rsidRPr="00797869">
        <w:t xml:space="preserve"> u.a.</w:t>
      </w:r>
      <w:r w:rsidRPr="00797869">
        <w:t xml:space="preserve"> dem MSA-Referenzhandbuch der </w:t>
      </w:r>
      <w:proofErr w:type="spellStart"/>
      <w:r w:rsidR="00815480" w:rsidRPr="00797869">
        <w:t>AIAG</w:t>
      </w:r>
      <w:proofErr w:type="spellEnd"/>
      <w:r w:rsidRPr="00797869">
        <w:t xml:space="preserve"> sowie dem VDA Band 5 zu entnehmen.</w:t>
      </w:r>
      <w:r w:rsidR="004C7377" w:rsidRPr="00797869">
        <w:t xml:space="preserve"> Sollte </w:t>
      </w:r>
      <w:proofErr w:type="spellStart"/>
      <w:r w:rsidR="004C7377" w:rsidRPr="00797869">
        <w:t>XY</w:t>
      </w:r>
      <w:proofErr w:type="spellEnd"/>
      <w:r w:rsidR="004C7377" w:rsidRPr="00797869">
        <w:t xml:space="preserve"> eine MSA nicht möglich sein, muss der entsprechende Nachweis der Prüfmittelfähigkeit über regelmäßige Kalibrierung erfolgen.</w:t>
      </w:r>
    </w:p>
    <w:p w14:paraId="4D3B102A" w14:textId="77777777" w:rsidR="002B5130" w:rsidRPr="00797869" w:rsidRDefault="002B5130">
      <w:pPr>
        <w:pStyle w:val="Textkrper-Zeileneinzug"/>
        <w:ind w:left="567"/>
      </w:pPr>
    </w:p>
    <w:p w14:paraId="6DE80CD9" w14:textId="77777777" w:rsidR="00584C7B" w:rsidRPr="00797869" w:rsidRDefault="002B5130" w:rsidP="00970C84">
      <w:pPr>
        <w:pStyle w:val="Textkrper-Zeileneinzug"/>
        <w:ind w:left="567" w:firstLine="0"/>
      </w:pPr>
      <w:r w:rsidRPr="00797869">
        <w:t xml:space="preserve">Falls zwischen BPW und </w:t>
      </w:r>
      <w:proofErr w:type="spellStart"/>
      <w:r w:rsidRPr="00797869">
        <w:t>XY</w:t>
      </w:r>
      <w:proofErr w:type="spellEnd"/>
      <w:r w:rsidRPr="00797869">
        <w:t xml:space="preserve"> nichts anderes vereinbart ist, gilt für die MSA ein Prüfmittelfähigkeitsindex von </w:t>
      </w:r>
      <w:proofErr w:type="spellStart"/>
      <w:r w:rsidRPr="00797869">
        <w:t>Cgk</w:t>
      </w:r>
      <w:proofErr w:type="spellEnd"/>
      <w:r w:rsidRPr="00797869">
        <w:t xml:space="preserve"> ≥ 1,33 sowie die Anwendung von </w:t>
      </w:r>
      <w:r w:rsidR="00592640" w:rsidRPr="00797869">
        <w:t xml:space="preserve">Verfahren 2 bzw. </w:t>
      </w:r>
      <w:r w:rsidRPr="00797869">
        <w:t>Verfahren 3</w:t>
      </w:r>
      <w:r w:rsidR="00592640" w:rsidRPr="00797869">
        <w:t xml:space="preserve"> für </w:t>
      </w:r>
      <w:r w:rsidR="008F1DD4" w:rsidRPr="00797869">
        <w:t>automatisier</w:t>
      </w:r>
      <w:r w:rsidR="00592640" w:rsidRPr="00797869">
        <w:t>te</w:t>
      </w:r>
      <w:r w:rsidR="008F1DD4" w:rsidRPr="00797869">
        <w:t xml:space="preserve"> Mess</w:t>
      </w:r>
      <w:r w:rsidR="00592640" w:rsidRPr="00797869">
        <w:t>verfahren</w:t>
      </w:r>
      <w:r w:rsidRPr="00797869">
        <w:t xml:space="preserve">. </w:t>
      </w:r>
    </w:p>
    <w:p w14:paraId="7A41C8C1" w14:textId="77777777" w:rsidR="00584C7B" w:rsidRPr="00797869" w:rsidRDefault="00584C7B" w:rsidP="00970C84">
      <w:pPr>
        <w:pStyle w:val="Textkrper-Zeileneinzug"/>
        <w:ind w:left="567" w:firstLine="0"/>
      </w:pPr>
    </w:p>
    <w:p w14:paraId="48BF91EB" w14:textId="77777777" w:rsidR="00584C7B" w:rsidRPr="00797869" w:rsidRDefault="002B5130" w:rsidP="00584C7B">
      <w:pPr>
        <w:pStyle w:val="Textkrper-Zeileneinzug"/>
        <w:ind w:left="567" w:firstLine="0"/>
      </w:pPr>
      <w:r w:rsidRPr="00797869">
        <w:t xml:space="preserve">Für Maschinen- und Prozessfähigkeit gelten </w:t>
      </w:r>
      <w:r w:rsidR="00584C7B" w:rsidRPr="00797869">
        <w:t xml:space="preserve">bei variablen bzw. messbaren Merkmalen </w:t>
      </w:r>
      <w:r w:rsidRPr="00797869">
        <w:t xml:space="preserve">gemäß </w:t>
      </w:r>
      <w:r w:rsidR="00584C7B" w:rsidRPr="00797869">
        <w:t xml:space="preserve">VDA Band 2 und </w:t>
      </w:r>
      <w:proofErr w:type="spellStart"/>
      <w:r w:rsidR="00470307" w:rsidRPr="00797869">
        <w:t>SPC</w:t>
      </w:r>
      <w:proofErr w:type="spellEnd"/>
      <w:r w:rsidR="00470307" w:rsidRPr="00797869">
        <w:t>-</w:t>
      </w:r>
      <w:r w:rsidR="00620289" w:rsidRPr="00797869">
        <w:t xml:space="preserve">Referenzhandbuch der </w:t>
      </w:r>
      <w:proofErr w:type="spellStart"/>
      <w:r w:rsidR="00584C7B" w:rsidRPr="00797869">
        <w:t>AIAG</w:t>
      </w:r>
      <w:proofErr w:type="spellEnd"/>
      <w:r w:rsidR="00620289" w:rsidRPr="00797869">
        <w:t xml:space="preserve">, </w:t>
      </w:r>
      <w:r w:rsidR="00470307" w:rsidRPr="00797869">
        <w:t xml:space="preserve">Band 4 </w:t>
      </w:r>
      <w:r w:rsidR="00584C7B" w:rsidRPr="00797869">
        <w:t xml:space="preserve"> </w:t>
      </w:r>
      <w:r w:rsidRPr="00797869">
        <w:t xml:space="preserve"> grundsätzlich die Fähigkeitsindizes von </w:t>
      </w:r>
      <w:proofErr w:type="spellStart"/>
      <w:r w:rsidRPr="00797869">
        <w:t>Cmk</w:t>
      </w:r>
      <w:proofErr w:type="spellEnd"/>
      <w:r w:rsidRPr="00797869">
        <w:t xml:space="preserve"> ≥ 1,67, </w:t>
      </w:r>
      <w:proofErr w:type="spellStart"/>
      <w:r w:rsidRPr="00797869">
        <w:t>Ppk</w:t>
      </w:r>
      <w:proofErr w:type="spellEnd"/>
      <w:r w:rsidRPr="00797869">
        <w:t xml:space="preserve"> ≥ 1,67 und </w:t>
      </w:r>
      <w:proofErr w:type="spellStart"/>
      <w:r w:rsidRPr="00797869">
        <w:t>Cpk</w:t>
      </w:r>
      <w:proofErr w:type="spellEnd"/>
      <w:r w:rsidRPr="00797869">
        <w:t xml:space="preserve"> ≥ 1,33.</w:t>
      </w:r>
      <w:r w:rsidR="00584C7B" w:rsidRPr="00797869">
        <w:t xml:space="preserve"> Für</w:t>
      </w:r>
      <w:r w:rsidR="00DF3FBC" w:rsidRPr="00797869">
        <w:t xml:space="preserve"> sicherheits-, funktions- und montagekritischer Merkmale sowie für Merkmale mit Einfluss auf gesetzlich vorgeschriebene Werte (nachfolgend "Besondere Merkmale") </w:t>
      </w:r>
      <w:r w:rsidR="00584C7B" w:rsidRPr="00797869">
        <w:t xml:space="preserve">gelten gesonderte Vereinbarungen gemäß </w:t>
      </w:r>
      <w:proofErr w:type="spellStart"/>
      <w:r w:rsidR="00584C7B" w:rsidRPr="00797869">
        <w:t>WN</w:t>
      </w:r>
      <w:proofErr w:type="spellEnd"/>
      <w:r w:rsidR="00584C7B" w:rsidRPr="00797869">
        <w:t xml:space="preserve"> 1.051. Kann ein Merkmal nicht über Prozessfähigkeitskennwerte nachgewiesen werden (z. B: beim Gießen, Wärmebehandlung, Beschichten etc.) ist der Nachweis über korrelierende sekundäre Merkmale zu führen bzw. eine korrelierende nichtzerstörende 100%-Prüfung einzusetzen.</w:t>
      </w:r>
    </w:p>
    <w:p w14:paraId="784DBD4F" w14:textId="77777777" w:rsidR="00D44DC5" w:rsidRPr="00797869" w:rsidRDefault="00D44DC5" w:rsidP="00584C7B">
      <w:pPr>
        <w:pStyle w:val="Textkrper-Zeileneinzug"/>
        <w:ind w:left="567" w:firstLine="0"/>
      </w:pPr>
    </w:p>
    <w:p w14:paraId="596470D7" w14:textId="77777777" w:rsidR="002B5130" w:rsidRPr="00797869" w:rsidRDefault="002B5130" w:rsidP="009B1702">
      <w:pPr>
        <w:pStyle w:val="Textkrper-Zeileneinzug"/>
        <w:ind w:left="567" w:firstLine="0"/>
      </w:pPr>
      <w:r w:rsidRPr="00797869">
        <w:t>Werden die Mindestanforderungen vorübergehend nicht erreicht, sind 100%-Prüfungen so lange durchzuführen, bis durch Korrekturmaßnahmen die Fähigkeit wieder erreicht ist. Bei der 100%-Prüfung ist die Messunsicherheit der e</w:t>
      </w:r>
      <w:r w:rsidR="002F5C8E" w:rsidRPr="00797869">
        <w:t xml:space="preserve">ingesetzten Messmittel </w:t>
      </w:r>
      <w:r w:rsidR="00C711DF" w:rsidRPr="00797869">
        <w:t xml:space="preserve">z.B. </w:t>
      </w:r>
      <w:r w:rsidR="002F5C8E" w:rsidRPr="00797869">
        <w:t xml:space="preserve">nach VDA </w:t>
      </w:r>
      <w:r w:rsidRPr="00797869">
        <w:t>Band 5 nachzuweisen und zu berücksichtigen. Dies ist im Rahmen der Bemusterung entsprechend der Produktionsprozess- und Produktfreigabe</w:t>
      </w:r>
      <w:r w:rsidR="00C711DF" w:rsidRPr="00797869">
        <w:t xml:space="preserve"> entweder </w:t>
      </w:r>
      <w:r w:rsidR="00A73A64" w:rsidRPr="00797869">
        <w:t>nach den Vorgaben des VDA (</w:t>
      </w:r>
      <w:r w:rsidR="00621C57" w:rsidRPr="00797869">
        <w:t xml:space="preserve">gemäß </w:t>
      </w:r>
      <w:proofErr w:type="spellStart"/>
      <w:r w:rsidR="00A73A64" w:rsidRPr="00797869">
        <w:t>PPF</w:t>
      </w:r>
      <w:proofErr w:type="spellEnd"/>
      <w:r w:rsidR="00A73A64" w:rsidRPr="00797869">
        <w:t xml:space="preserve">) oder der </w:t>
      </w:r>
      <w:proofErr w:type="spellStart"/>
      <w:r w:rsidR="00A73A64" w:rsidRPr="00797869">
        <w:t>AIAG</w:t>
      </w:r>
      <w:proofErr w:type="spellEnd"/>
      <w:r w:rsidR="00A73A64" w:rsidRPr="00797869">
        <w:t xml:space="preserve"> (</w:t>
      </w:r>
      <w:r w:rsidR="00621C57" w:rsidRPr="00797869">
        <w:t xml:space="preserve">gemäß </w:t>
      </w:r>
      <w:proofErr w:type="spellStart"/>
      <w:r w:rsidR="00A73A64" w:rsidRPr="00797869">
        <w:t>Production</w:t>
      </w:r>
      <w:proofErr w:type="spellEnd"/>
      <w:r w:rsidR="00A73A64" w:rsidRPr="00797869">
        <w:t xml:space="preserve"> Part </w:t>
      </w:r>
      <w:proofErr w:type="spellStart"/>
      <w:r w:rsidR="00A73A64" w:rsidRPr="00797869">
        <w:t>Approval</w:t>
      </w:r>
      <w:proofErr w:type="spellEnd"/>
      <w:r w:rsidR="00A73A64" w:rsidRPr="00797869">
        <w:t xml:space="preserve"> </w:t>
      </w:r>
      <w:proofErr w:type="spellStart"/>
      <w:r w:rsidR="00A73A64" w:rsidRPr="00797869">
        <w:t>Process</w:t>
      </w:r>
      <w:proofErr w:type="spellEnd"/>
      <w:r w:rsidR="00A73A64" w:rsidRPr="00797869">
        <w:t xml:space="preserve"> - </w:t>
      </w:r>
      <w:proofErr w:type="spellStart"/>
      <w:r w:rsidR="00C711DF" w:rsidRPr="00797869">
        <w:t>PPAP</w:t>
      </w:r>
      <w:proofErr w:type="spellEnd"/>
      <w:r w:rsidR="00A73A64" w:rsidRPr="00797869">
        <w:t>)</w:t>
      </w:r>
      <w:r w:rsidRPr="00797869">
        <w:t xml:space="preserve"> mit BPW a</w:t>
      </w:r>
      <w:r w:rsidR="00C711DF" w:rsidRPr="00797869">
        <w:t>b</w:t>
      </w:r>
      <w:r w:rsidRPr="00797869">
        <w:t>zustimmen.</w:t>
      </w:r>
    </w:p>
    <w:p w14:paraId="7D49CCBB" w14:textId="77777777" w:rsidR="002B5130" w:rsidRPr="00797869" w:rsidRDefault="002B5130">
      <w:pPr>
        <w:pStyle w:val="Textkrper-Zeileneinzug"/>
        <w:ind w:left="567"/>
      </w:pPr>
    </w:p>
    <w:p w14:paraId="13401FF7" w14:textId="77777777" w:rsidR="002B5130" w:rsidRPr="00797869" w:rsidRDefault="002B5130" w:rsidP="00C3041B">
      <w:pPr>
        <w:pStyle w:val="Textkrper-Zeileneinzug"/>
        <w:numPr>
          <w:ilvl w:val="0"/>
          <w:numId w:val="3"/>
        </w:numPr>
      </w:pPr>
      <w:r w:rsidRPr="00797869">
        <w:t xml:space="preserve">Soweit </w:t>
      </w:r>
      <w:proofErr w:type="spellStart"/>
      <w:r w:rsidRPr="00797869">
        <w:t>XY</w:t>
      </w:r>
      <w:proofErr w:type="spellEnd"/>
      <w:r w:rsidRPr="00797869">
        <w:t xml:space="preserve"> von BPW Produktions- und Prüfmittel, insbesondere Mittel und Einrichtungen im Rahmen des Bezugs von </w:t>
      </w:r>
      <w:proofErr w:type="spellStart"/>
      <w:r w:rsidRPr="00797869">
        <w:t>XY</w:t>
      </w:r>
      <w:proofErr w:type="spellEnd"/>
      <w:r w:rsidRPr="00797869">
        <w:t xml:space="preserve">, zur Verfügung gestellt werden, müssen diese von </w:t>
      </w:r>
      <w:proofErr w:type="spellStart"/>
      <w:r w:rsidRPr="00797869">
        <w:t>XY</w:t>
      </w:r>
      <w:proofErr w:type="spellEnd"/>
      <w:r w:rsidRPr="00797869">
        <w:t xml:space="preserve"> in das Qualitätsmanagementsystem wie eigene Produktions- und Prüfmittel einbezogen werden, sofern nichts anderes mit BPW vereinbart ist.</w:t>
      </w:r>
    </w:p>
    <w:p w14:paraId="1E170E4A" w14:textId="77777777" w:rsidR="002B5130" w:rsidRPr="00797869" w:rsidRDefault="002B5130">
      <w:pPr>
        <w:pStyle w:val="Textkrper-Zeileneinzug"/>
      </w:pPr>
    </w:p>
    <w:p w14:paraId="758BF243" w14:textId="77777777" w:rsidR="002B5130" w:rsidRPr="00797869" w:rsidRDefault="002B5130" w:rsidP="00C3041B">
      <w:pPr>
        <w:pStyle w:val="Textkrper-Zeileneinzug"/>
        <w:numPr>
          <w:ilvl w:val="0"/>
          <w:numId w:val="3"/>
        </w:numPr>
      </w:pPr>
      <w:r w:rsidRPr="00797869">
        <w:t xml:space="preserve">Für die gesamte Serienproduktion gewährleistet </w:t>
      </w:r>
      <w:proofErr w:type="spellStart"/>
      <w:r w:rsidRPr="00797869">
        <w:t>XY</w:t>
      </w:r>
      <w:proofErr w:type="spellEnd"/>
      <w:r w:rsidRPr="00797869">
        <w:t xml:space="preserve"> die volle Umsetzung und Anwendung der erforderlichen Prüfungen gemäß geltender schriftlicher Prüfanweisungen. Die dabei angewendeten Prüfverfahren müssen mit BPW abgestimmt werden. Bei Nichterfüllung der Fähigkeitskennwerte (Prozessfähigkeit), Störungen, Reklamationen und Ausfällen bei Kunden von BPW, welche ursächlich auf das gelieferte Produkt von </w:t>
      </w:r>
      <w:proofErr w:type="spellStart"/>
      <w:r w:rsidRPr="00797869">
        <w:t>XY</w:t>
      </w:r>
      <w:proofErr w:type="spellEnd"/>
      <w:r w:rsidRPr="00797869">
        <w:t xml:space="preserve"> zurückzuführen sind, werden vorbeugende Maßnahmen eingeleitet und die Prüfdokumentation überarbeitet.</w:t>
      </w:r>
    </w:p>
    <w:p w14:paraId="14D9FC30" w14:textId="77777777" w:rsidR="009E77EC" w:rsidRPr="00797869" w:rsidRDefault="009E77EC" w:rsidP="00C3041B">
      <w:pPr>
        <w:pStyle w:val="Listenabsatz"/>
      </w:pPr>
    </w:p>
    <w:p w14:paraId="09AC7D0E" w14:textId="77777777" w:rsidR="00D44DC5" w:rsidRPr="00797869" w:rsidRDefault="00F11A05">
      <w:pPr>
        <w:pStyle w:val="Textkrper-Zeileneinzug"/>
        <w:numPr>
          <w:ilvl w:val="0"/>
          <w:numId w:val="3"/>
        </w:numPr>
      </w:pPr>
      <w:r w:rsidRPr="00797869">
        <w:t xml:space="preserve">Für den Fertigungsprozess </w:t>
      </w:r>
      <w:r w:rsidR="00592640" w:rsidRPr="00797869">
        <w:t xml:space="preserve">führt </w:t>
      </w:r>
      <w:proofErr w:type="spellStart"/>
      <w:r w:rsidRPr="00797869">
        <w:t>XY</w:t>
      </w:r>
      <w:proofErr w:type="spellEnd"/>
      <w:r w:rsidRPr="00797869">
        <w:t xml:space="preserve"> </w:t>
      </w:r>
      <w:r w:rsidR="00592640" w:rsidRPr="00797869">
        <w:t>eigenständig ein Prozessaudit nach VDA Band 6 Teil 3 durch. Das Ergebnis d</w:t>
      </w:r>
      <w:r w:rsidRPr="00797869">
        <w:t>ies</w:t>
      </w:r>
      <w:r w:rsidR="00592640" w:rsidRPr="00797869">
        <w:t xml:space="preserve">es Prozessaudits inklusive definierter Maßnahmen </w:t>
      </w:r>
      <w:r w:rsidRPr="00797869">
        <w:t xml:space="preserve">teilt </w:t>
      </w:r>
      <w:proofErr w:type="spellStart"/>
      <w:r w:rsidRPr="00797869">
        <w:t>XY</w:t>
      </w:r>
      <w:proofErr w:type="spellEnd"/>
      <w:r w:rsidRPr="00797869">
        <w:t xml:space="preserve"> </w:t>
      </w:r>
      <w:r w:rsidR="00592640" w:rsidRPr="00797869">
        <w:t xml:space="preserve">vor der Erstbemusterung </w:t>
      </w:r>
      <w:r w:rsidRPr="00797869">
        <w:t xml:space="preserve">BPW </w:t>
      </w:r>
      <w:r w:rsidR="00592640" w:rsidRPr="00797869">
        <w:t xml:space="preserve">mit. </w:t>
      </w:r>
    </w:p>
    <w:p w14:paraId="39463DBB" w14:textId="77777777" w:rsidR="00D44DC5" w:rsidRPr="00797869" w:rsidRDefault="00D44DC5" w:rsidP="00C3041B">
      <w:pPr>
        <w:pStyle w:val="Textkrper-Zeileneinzug"/>
        <w:ind w:hanging="540"/>
      </w:pPr>
    </w:p>
    <w:p w14:paraId="56BAF8E3" w14:textId="77777777" w:rsidR="009E77EC" w:rsidRPr="00797869" w:rsidRDefault="00F11A05" w:rsidP="00C3041B">
      <w:pPr>
        <w:pStyle w:val="Textkrper-Zeileneinzug"/>
        <w:ind w:left="567" w:firstLine="0"/>
      </w:pPr>
      <w:r w:rsidRPr="00797869">
        <w:t>Für ausgewählte Bauteile wird von BPW e</w:t>
      </w:r>
      <w:r w:rsidR="009E77EC" w:rsidRPr="00797869">
        <w:t xml:space="preserve">ine angemessene Abnahme und Freigabe des Serienprozesses am Fertigungsstandort von </w:t>
      </w:r>
      <w:proofErr w:type="spellStart"/>
      <w:r w:rsidR="009E77EC" w:rsidRPr="00797869">
        <w:t>XY</w:t>
      </w:r>
      <w:proofErr w:type="spellEnd"/>
      <w:r w:rsidR="009E77EC" w:rsidRPr="00797869">
        <w:t xml:space="preserve"> durchgeführt. </w:t>
      </w:r>
      <w:r w:rsidRPr="00797869">
        <w:t xml:space="preserve">Eine Risikobewertung von BPW ist hierfür maßgeblich. </w:t>
      </w:r>
      <w:r w:rsidR="009E77EC" w:rsidRPr="00797869">
        <w:t xml:space="preserve">Zum Zeitpunkt der Abnahme muss der Fertigungsprozess in allen Punkten </w:t>
      </w:r>
      <w:r w:rsidRPr="00797869">
        <w:t>inklusive</w:t>
      </w:r>
      <w:r w:rsidR="009E77EC" w:rsidRPr="00797869">
        <w:t xml:space="preserve"> der produktspezifischen Messmittel dem Serienprozess </w:t>
      </w:r>
      <w:r w:rsidR="009E77EC" w:rsidRPr="00797869">
        <w:lastRenderedPageBreak/>
        <w:t xml:space="preserve">entsprechen. </w:t>
      </w:r>
      <w:r w:rsidRPr="00797869">
        <w:t xml:space="preserve">Eine vorläufige Prozessfähigkeit von </w:t>
      </w:r>
      <w:proofErr w:type="spellStart"/>
      <w:r w:rsidRPr="00797869">
        <w:t>Ppk</w:t>
      </w:r>
      <w:proofErr w:type="spellEnd"/>
      <w:r w:rsidRPr="00797869">
        <w:t>&gt;2,00 ist sowohl f</w:t>
      </w:r>
      <w:r w:rsidR="009E77EC" w:rsidRPr="00797869">
        <w:t xml:space="preserve">ür besondere </w:t>
      </w:r>
      <w:r w:rsidRPr="00797869">
        <w:t xml:space="preserve">als auch für </w:t>
      </w:r>
      <w:r w:rsidR="009E77EC" w:rsidRPr="00797869">
        <w:t>weitere vereinbarte Merkmale nachzuweisen.</w:t>
      </w:r>
    </w:p>
    <w:p w14:paraId="5DEB0104" w14:textId="77777777" w:rsidR="009E77EC" w:rsidRPr="00797869" w:rsidRDefault="009E77EC" w:rsidP="00C3041B">
      <w:pPr>
        <w:pStyle w:val="Textkrper-Zeileneinzug"/>
        <w:ind w:hanging="540"/>
      </w:pPr>
    </w:p>
    <w:p w14:paraId="1B92ED84" w14:textId="77777777" w:rsidR="002B5130" w:rsidRPr="00797869" w:rsidRDefault="002B5130">
      <w:pPr>
        <w:pStyle w:val="Textkrper-Zeileneinzug"/>
        <w:ind w:left="0"/>
      </w:pPr>
    </w:p>
    <w:p w14:paraId="6EAEAC7A" w14:textId="77777777" w:rsidR="002B5130" w:rsidRPr="00797869" w:rsidRDefault="002B5130" w:rsidP="00E213B8">
      <w:pPr>
        <w:pStyle w:val="Textkrper-Zeileneinzug"/>
        <w:ind w:hanging="540"/>
        <w:rPr>
          <w:b/>
        </w:rPr>
      </w:pPr>
      <w:r w:rsidRPr="00797869">
        <w:rPr>
          <w:b/>
        </w:rPr>
        <w:t>III. QUALITÄTSMANAGEMENTSYSTEM DER UNTERLIEFERANTEN</w:t>
      </w:r>
    </w:p>
    <w:p w14:paraId="3E1BC81F" w14:textId="77777777" w:rsidR="002B5130" w:rsidRPr="00797869" w:rsidRDefault="002B5130">
      <w:pPr>
        <w:pStyle w:val="Textkrper-Zeileneinzug"/>
        <w:ind w:left="0"/>
      </w:pPr>
    </w:p>
    <w:p w14:paraId="4AD91438" w14:textId="679135EC" w:rsidR="002B5130" w:rsidRPr="00797869" w:rsidRDefault="00EA4C71">
      <w:pPr>
        <w:numPr>
          <w:ilvl w:val="0"/>
          <w:numId w:val="8"/>
        </w:numPr>
        <w:rPr>
          <w:rFonts w:ascii="Arial" w:hAnsi="Arial" w:cs="Arial"/>
          <w:sz w:val="22"/>
        </w:rPr>
      </w:pPr>
      <w:proofErr w:type="spellStart"/>
      <w:r w:rsidRPr="00797869">
        <w:rPr>
          <w:rFonts w:ascii="Arial" w:hAnsi="Arial" w:cs="Arial"/>
          <w:sz w:val="22"/>
        </w:rPr>
        <w:t>XY</w:t>
      </w:r>
      <w:proofErr w:type="spellEnd"/>
      <w:r w:rsidRPr="00797869">
        <w:rPr>
          <w:rFonts w:ascii="Arial" w:hAnsi="Arial" w:cs="Arial"/>
          <w:sz w:val="22"/>
        </w:rPr>
        <w:t xml:space="preserve"> ist für die Sicherung der Qualität des für BPW eingesetzten Rohmaterials und der für BPW zugekauften Einzelteile verantwortlich (Ziffer I.</w:t>
      </w:r>
      <w:r w:rsidR="009F1FD1">
        <w:rPr>
          <w:rFonts w:ascii="Arial" w:hAnsi="Arial" w:cs="Arial"/>
          <w:sz w:val="22"/>
        </w:rPr>
        <w:t xml:space="preserve"> Absatz </w:t>
      </w:r>
      <w:r w:rsidRPr="00797869">
        <w:rPr>
          <w:rFonts w:ascii="Arial" w:hAnsi="Arial" w:cs="Arial"/>
          <w:sz w:val="22"/>
        </w:rPr>
        <w:t xml:space="preserve">2). </w:t>
      </w:r>
      <w:proofErr w:type="spellStart"/>
      <w:r w:rsidRPr="00797869">
        <w:rPr>
          <w:rFonts w:ascii="Arial" w:hAnsi="Arial" w:cs="Arial"/>
          <w:sz w:val="22"/>
        </w:rPr>
        <w:t>XY</w:t>
      </w:r>
      <w:proofErr w:type="spellEnd"/>
      <w:r w:rsidRPr="00797869">
        <w:rPr>
          <w:rFonts w:ascii="Arial" w:hAnsi="Arial" w:cs="Arial"/>
          <w:sz w:val="22"/>
        </w:rPr>
        <w:t xml:space="preserve"> hat daher sicherzustellen, dass seine Unterlieferanten geeignete qualitätslenkende Maßnahmen treffen, sodass die </w:t>
      </w:r>
      <w:proofErr w:type="gramStart"/>
      <w:r w:rsidRPr="00797869">
        <w:rPr>
          <w:rFonts w:ascii="Arial" w:hAnsi="Arial" w:cs="Arial"/>
          <w:sz w:val="22"/>
        </w:rPr>
        <w:t>Qualität</w:t>
      </w:r>
      <w:proofErr w:type="gramEnd"/>
      <w:r w:rsidRPr="00797869">
        <w:rPr>
          <w:rFonts w:ascii="Arial" w:hAnsi="Arial" w:cs="Arial"/>
          <w:sz w:val="22"/>
        </w:rPr>
        <w:t xml:space="preserve"> der an BPW zu liefernden Produkte den vertraglichen und gesetzlichen Anforderungen entspricht. </w:t>
      </w:r>
      <w:r w:rsidR="002B5130" w:rsidRPr="00797869">
        <w:rPr>
          <w:rFonts w:ascii="Arial" w:hAnsi="Arial" w:cs="Arial"/>
          <w:sz w:val="22"/>
        </w:rPr>
        <w:t xml:space="preserve">Die von </w:t>
      </w:r>
      <w:proofErr w:type="spellStart"/>
      <w:r w:rsidR="002B5130" w:rsidRPr="00797869">
        <w:rPr>
          <w:rFonts w:ascii="Arial" w:hAnsi="Arial" w:cs="Arial"/>
          <w:sz w:val="22"/>
        </w:rPr>
        <w:t>XY</w:t>
      </w:r>
      <w:proofErr w:type="spellEnd"/>
      <w:r w:rsidR="002B5130" w:rsidRPr="00797869">
        <w:rPr>
          <w:rFonts w:ascii="Arial" w:hAnsi="Arial" w:cs="Arial"/>
          <w:sz w:val="22"/>
        </w:rPr>
        <w:t xml:space="preserve"> eingesetzten Unterlieferanten müssen ein zertifiziertes Qualitätsmanagementsystem im Sinne von Ziffer II. </w:t>
      </w:r>
      <w:r w:rsidR="009F1FD1">
        <w:rPr>
          <w:rFonts w:ascii="Arial" w:hAnsi="Arial" w:cs="Arial"/>
          <w:sz w:val="22"/>
        </w:rPr>
        <w:t>Absatz</w:t>
      </w:r>
      <w:r w:rsidR="002B5130" w:rsidRPr="00797869">
        <w:rPr>
          <w:rFonts w:ascii="Arial" w:hAnsi="Arial" w:cs="Arial"/>
          <w:sz w:val="22"/>
        </w:rPr>
        <w:t xml:space="preserve"> 1 bzw. ein System anwenden, das mindestens alle inhaltlichen Anforderungen dieser Normen erfüllt.</w:t>
      </w:r>
      <w:r w:rsidRPr="00797869">
        <w:rPr>
          <w:rFonts w:ascii="Arial" w:hAnsi="Arial" w:cs="Arial"/>
          <w:sz w:val="22"/>
        </w:rPr>
        <w:t xml:space="preserve"> </w:t>
      </w:r>
      <w:proofErr w:type="spellStart"/>
      <w:r w:rsidRPr="00797869">
        <w:rPr>
          <w:rFonts w:ascii="Arial" w:hAnsi="Arial" w:cs="Arial"/>
          <w:sz w:val="22"/>
        </w:rPr>
        <w:t>XY</w:t>
      </w:r>
      <w:proofErr w:type="spellEnd"/>
      <w:r w:rsidRPr="00797869">
        <w:rPr>
          <w:rFonts w:ascii="Arial" w:hAnsi="Arial" w:cs="Arial"/>
          <w:sz w:val="22"/>
        </w:rPr>
        <w:t xml:space="preserve"> stellt dies durch geeignete vertragliche Vereinbarungen mit seinen Unterlieferanten sicher. Um deren Einhaltung zu kontrollieren und zu gewährleisten, führt </w:t>
      </w:r>
      <w:proofErr w:type="spellStart"/>
      <w:r w:rsidRPr="00797869">
        <w:rPr>
          <w:rFonts w:ascii="Arial" w:hAnsi="Arial" w:cs="Arial"/>
          <w:sz w:val="22"/>
        </w:rPr>
        <w:t>XY</w:t>
      </w:r>
      <w:proofErr w:type="spellEnd"/>
      <w:r w:rsidRPr="00797869">
        <w:rPr>
          <w:rFonts w:ascii="Arial" w:hAnsi="Arial" w:cs="Arial"/>
          <w:sz w:val="22"/>
        </w:rPr>
        <w:t xml:space="preserve"> systematisch Inspektionen oder Audits vor Ort bei seinen Lieferanten durch. </w:t>
      </w:r>
    </w:p>
    <w:p w14:paraId="04E982B6" w14:textId="77777777" w:rsidR="002B5130" w:rsidRPr="00797869" w:rsidRDefault="002B5130">
      <w:pPr>
        <w:rPr>
          <w:rFonts w:ascii="Arial" w:hAnsi="Arial" w:cs="Arial"/>
          <w:sz w:val="22"/>
        </w:rPr>
      </w:pPr>
    </w:p>
    <w:p w14:paraId="0D4835D8" w14:textId="77777777" w:rsidR="002B5130" w:rsidRPr="00797869" w:rsidRDefault="002B5130">
      <w:pPr>
        <w:numPr>
          <w:ilvl w:val="0"/>
          <w:numId w:val="8"/>
        </w:numPr>
        <w:rPr>
          <w:rFonts w:ascii="Arial" w:hAnsi="Arial" w:cs="Arial"/>
          <w:sz w:val="22"/>
        </w:rPr>
      </w:pPr>
      <w:r w:rsidRPr="00797869">
        <w:rPr>
          <w:rFonts w:ascii="Arial" w:hAnsi="Arial" w:cs="Arial"/>
          <w:sz w:val="22"/>
        </w:rPr>
        <w:t xml:space="preserve">Auf Verlangen muss </w:t>
      </w:r>
      <w:proofErr w:type="spellStart"/>
      <w:r w:rsidRPr="00797869">
        <w:rPr>
          <w:rFonts w:ascii="Arial" w:hAnsi="Arial" w:cs="Arial"/>
          <w:sz w:val="22"/>
        </w:rPr>
        <w:t>XY</w:t>
      </w:r>
      <w:proofErr w:type="spellEnd"/>
      <w:r w:rsidRPr="00797869">
        <w:rPr>
          <w:rFonts w:ascii="Arial" w:hAnsi="Arial" w:cs="Arial"/>
          <w:sz w:val="22"/>
        </w:rPr>
        <w:t xml:space="preserve"> gegenüber BPW entsprechenden Nachweis erbringen, dass die Wirksamkeit des Qualitätsmanagementsystems bei dem Unterlieferanten durch geeignete Maßnahmen sichergestellt ist. </w:t>
      </w:r>
    </w:p>
    <w:p w14:paraId="26465C03" w14:textId="77777777" w:rsidR="00794804" w:rsidRDefault="00794804" w:rsidP="00794804">
      <w:pPr>
        <w:rPr>
          <w:rFonts w:ascii="Arial" w:hAnsi="Arial" w:cs="Arial"/>
          <w:sz w:val="22"/>
        </w:rPr>
      </w:pPr>
    </w:p>
    <w:p w14:paraId="7444AFEF" w14:textId="77777777" w:rsidR="00794804" w:rsidRPr="00D45F35" w:rsidRDefault="00794804" w:rsidP="00A05393"/>
    <w:p w14:paraId="0A1E63A8" w14:textId="77777777" w:rsidR="002B5130" w:rsidRPr="00D45F35" w:rsidRDefault="002B5130" w:rsidP="00A05393">
      <w:pPr>
        <w:rPr>
          <w:b/>
        </w:rPr>
      </w:pPr>
      <w:r w:rsidRPr="00A05393">
        <w:rPr>
          <w:rFonts w:ascii="Arial" w:hAnsi="Arial"/>
          <w:b/>
          <w:sz w:val="22"/>
        </w:rPr>
        <w:t>IV. AUDIT</w:t>
      </w:r>
    </w:p>
    <w:p w14:paraId="4AE1D303" w14:textId="77777777" w:rsidR="002B5130" w:rsidRPr="00797869" w:rsidRDefault="002B5130">
      <w:pPr>
        <w:pStyle w:val="Textkrper-Zeileneinzug"/>
        <w:ind w:left="0"/>
      </w:pPr>
    </w:p>
    <w:p w14:paraId="5468EFA8" w14:textId="77777777" w:rsidR="002B5130" w:rsidRPr="00797869" w:rsidRDefault="002B5130" w:rsidP="00E213B8">
      <w:pPr>
        <w:pStyle w:val="Textkrper-Zeileneinzug"/>
        <w:numPr>
          <w:ilvl w:val="0"/>
          <w:numId w:val="9"/>
        </w:numPr>
        <w:tabs>
          <w:tab w:val="clear" w:pos="360"/>
        </w:tabs>
        <w:ind w:left="567" w:hanging="567"/>
      </w:pPr>
      <w:r w:rsidRPr="00797869">
        <w:t xml:space="preserve">Zur Feststellung, ob die Qualitätssicherungsmaßnahmen den Anforderungen von BPW gerecht werden, ist BPW zu Audits bei </w:t>
      </w:r>
      <w:proofErr w:type="spellStart"/>
      <w:r w:rsidRPr="00797869">
        <w:t>XY</w:t>
      </w:r>
      <w:proofErr w:type="spellEnd"/>
      <w:r w:rsidRPr="00797869">
        <w:t xml:space="preserve"> berechtigt. Diese Audits können sowohl als Prozess-, System- oder Produktaudit durchgeführt werden.</w:t>
      </w:r>
      <w:r w:rsidR="00A252C2" w:rsidRPr="00797869">
        <w:t xml:space="preserve"> </w:t>
      </w:r>
      <w:r w:rsidR="009E77EC" w:rsidRPr="00797869">
        <w:t xml:space="preserve">Hierzu </w:t>
      </w:r>
      <w:r w:rsidR="00E57968" w:rsidRPr="00797869">
        <w:t xml:space="preserve">wird im Vorhinein gemeinsam </w:t>
      </w:r>
      <w:r w:rsidR="009E77EC" w:rsidRPr="00797869">
        <w:t xml:space="preserve">von </w:t>
      </w:r>
      <w:r w:rsidR="00E57968" w:rsidRPr="00797869">
        <w:t xml:space="preserve">BPW und </w:t>
      </w:r>
      <w:proofErr w:type="spellStart"/>
      <w:r w:rsidR="009E77EC" w:rsidRPr="00797869">
        <w:t>XY</w:t>
      </w:r>
      <w:proofErr w:type="spellEnd"/>
      <w:r w:rsidR="009E77EC" w:rsidRPr="00797869">
        <w:t xml:space="preserve"> eine Zielvorgabe </w:t>
      </w:r>
      <w:r w:rsidR="00E57968" w:rsidRPr="00797869">
        <w:t>definiert</w:t>
      </w:r>
      <w:r w:rsidR="009E77EC" w:rsidRPr="00797869">
        <w:t xml:space="preserve">. Die Ergebnisse der Audits sind gegen diese Vorgabe zu bewerten. Bei Nichterreichung der Vorgabe sind Fehleranalysen durchzuführen und geeignete Korrekturmaßnahmen einzuleiten. </w:t>
      </w:r>
      <w:r w:rsidR="00A252C2" w:rsidRPr="00797869">
        <w:t xml:space="preserve">Sofern gewünscht, wird </w:t>
      </w:r>
      <w:proofErr w:type="spellStart"/>
      <w:r w:rsidR="00A252C2" w:rsidRPr="00797869">
        <w:t>XY</w:t>
      </w:r>
      <w:proofErr w:type="spellEnd"/>
      <w:r w:rsidR="00A252C2" w:rsidRPr="00797869">
        <w:t xml:space="preserve"> auch Kunden von BPW gestatten, Audits bei </w:t>
      </w:r>
      <w:proofErr w:type="spellStart"/>
      <w:r w:rsidR="00A252C2" w:rsidRPr="00797869">
        <w:t>XY</w:t>
      </w:r>
      <w:proofErr w:type="spellEnd"/>
      <w:r w:rsidR="00A252C2" w:rsidRPr="00797869">
        <w:t xml:space="preserve"> durchzuführen oder durchführen zu lassen (</w:t>
      </w:r>
      <w:proofErr w:type="spellStart"/>
      <w:r w:rsidR="00A252C2" w:rsidRPr="00797869">
        <w:t>third</w:t>
      </w:r>
      <w:proofErr w:type="spellEnd"/>
      <w:r w:rsidR="00A252C2" w:rsidRPr="00797869">
        <w:t xml:space="preserve"> </w:t>
      </w:r>
      <w:proofErr w:type="spellStart"/>
      <w:r w:rsidR="00A252C2" w:rsidRPr="00797869">
        <w:t>party</w:t>
      </w:r>
      <w:proofErr w:type="spellEnd"/>
      <w:r w:rsidR="00A252C2" w:rsidRPr="00797869">
        <w:t xml:space="preserve"> </w:t>
      </w:r>
      <w:proofErr w:type="spellStart"/>
      <w:r w:rsidR="00A252C2" w:rsidRPr="00797869">
        <w:t>audit</w:t>
      </w:r>
      <w:proofErr w:type="spellEnd"/>
      <w:r w:rsidR="00A252C2" w:rsidRPr="00797869">
        <w:t>).</w:t>
      </w:r>
    </w:p>
    <w:p w14:paraId="58BEEA81" w14:textId="77777777" w:rsidR="002B5130" w:rsidRPr="00797869" w:rsidRDefault="002B5130">
      <w:pPr>
        <w:pStyle w:val="Textkrper-Zeileneinzug"/>
        <w:ind w:left="0"/>
      </w:pPr>
    </w:p>
    <w:p w14:paraId="2F3734F9" w14:textId="77777777" w:rsidR="002B5130" w:rsidRPr="00797869" w:rsidRDefault="002B5130" w:rsidP="00E213B8">
      <w:pPr>
        <w:pStyle w:val="Textkrper-Zeileneinzug"/>
        <w:numPr>
          <w:ilvl w:val="0"/>
          <w:numId w:val="9"/>
        </w:numPr>
        <w:tabs>
          <w:tab w:val="clear" w:pos="360"/>
        </w:tabs>
        <w:ind w:left="567" w:hanging="567"/>
      </w:pPr>
      <w:r w:rsidRPr="00797869">
        <w:t xml:space="preserve">Grundsätzlich wird BPW das Audit rechtzeitig ankündigen. Bei unerwarteten Störfällen behält sich BPW jedoch auch kurzfristig </w:t>
      </w:r>
      <w:r w:rsidR="00A252C2" w:rsidRPr="00797869">
        <w:t xml:space="preserve">angesetzte Termine </w:t>
      </w:r>
      <w:r w:rsidRPr="00797869">
        <w:t xml:space="preserve">vor. </w:t>
      </w:r>
      <w:proofErr w:type="spellStart"/>
      <w:r w:rsidRPr="00797869">
        <w:t>XY</w:t>
      </w:r>
      <w:proofErr w:type="spellEnd"/>
      <w:r w:rsidRPr="00797869">
        <w:t xml:space="preserve"> ist verpflichtet, die erforderlichen Unterlagen und Informationen zur Verfügung zu stellen</w:t>
      </w:r>
      <w:r w:rsidR="00A252C2" w:rsidRPr="00797869">
        <w:t xml:space="preserve">, sowie die Durchführung eines Audits zu gewährleisten und soweit möglich zu unterstützen. </w:t>
      </w:r>
      <w:proofErr w:type="spellStart"/>
      <w:r w:rsidR="00A252C2" w:rsidRPr="00797869">
        <w:t>XY</w:t>
      </w:r>
      <w:proofErr w:type="spellEnd"/>
      <w:r w:rsidR="00A252C2" w:rsidRPr="00797869">
        <w:t xml:space="preserve"> gewährt BPW und – soweit erforderlich – deren Kunden hierzu insbesondere Zutritt zu allen Betriebsstätten, Prüfstellen, Lagern und angrenzenden Bereichen sowie Einsicht in qualitätsrelevante Dokumente. Dabei werden notwendige und angemessene Einschränkungen des </w:t>
      </w:r>
      <w:proofErr w:type="spellStart"/>
      <w:r w:rsidR="00A252C2" w:rsidRPr="00797869">
        <w:t>XY</w:t>
      </w:r>
      <w:proofErr w:type="spellEnd"/>
      <w:r w:rsidR="00A252C2" w:rsidRPr="00797869">
        <w:t xml:space="preserve"> zur Sicherung seiner Betriebsgeheimnisse akzeptiert. </w:t>
      </w:r>
    </w:p>
    <w:p w14:paraId="73F813B0" w14:textId="77777777" w:rsidR="002B5130" w:rsidRPr="00797869" w:rsidRDefault="002B5130">
      <w:pPr>
        <w:pStyle w:val="Textkrper-Zeileneinzug"/>
        <w:ind w:left="0"/>
      </w:pPr>
    </w:p>
    <w:p w14:paraId="0F1841F9" w14:textId="77777777" w:rsidR="00197C32" w:rsidRDefault="00A252C2" w:rsidP="0013178D">
      <w:pPr>
        <w:pStyle w:val="Textkrper-Zeileneinzug"/>
        <w:numPr>
          <w:ilvl w:val="0"/>
          <w:numId w:val="9"/>
        </w:numPr>
        <w:tabs>
          <w:tab w:val="clear" w:pos="360"/>
        </w:tabs>
        <w:ind w:left="567" w:hanging="567"/>
      </w:pPr>
      <w:r w:rsidRPr="00797869">
        <w:t xml:space="preserve">Die Verpflichtungen dieses Abschnitts gelten in entsprechender Anwendung auch für die Durchführung von </w:t>
      </w:r>
      <w:r w:rsidR="002B5130" w:rsidRPr="00797869">
        <w:t>Audits bei</w:t>
      </w:r>
      <w:r w:rsidRPr="00797869">
        <w:t xml:space="preserve"> Lieferanten von </w:t>
      </w:r>
      <w:proofErr w:type="spellStart"/>
      <w:r w:rsidRPr="00797869">
        <w:t>XY</w:t>
      </w:r>
      <w:proofErr w:type="spellEnd"/>
      <w:r w:rsidRPr="00797869">
        <w:t xml:space="preserve">, deren Durchführbarkeit </w:t>
      </w:r>
      <w:proofErr w:type="spellStart"/>
      <w:r w:rsidRPr="00797869">
        <w:t>XY</w:t>
      </w:r>
      <w:proofErr w:type="spellEnd"/>
      <w:r w:rsidRPr="00797869">
        <w:t xml:space="preserve"> durch entsprechende Vereinbarungen mit diesen Lieferanten </w:t>
      </w:r>
      <w:r w:rsidR="0072246F" w:rsidRPr="00797869">
        <w:t>sicherzustellen hat</w:t>
      </w:r>
      <w:r w:rsidR="002B5130" w:rsidRPr="00797869">
        <w:t>.</w:t>
      </w:r>
    </w:p>
    <w:p w14:paraId="30A7AAD3" w14:textId="77777777" w:rsidR="0062113B" w:rsidRDefault="0062113B" w:rsidP="00A05393">
      <w:pPr>
        <w:pStyle w:val="Listenabsatz"/>
      </w:pPr>
    </w:p>
    <w:p w14:paraId="2B51316D" w14:textId="37052DC5" w:rsidR="0062113B" w:rsidRPr="00794804" w:rsidRDefault="0062113B" w:rsidP="00794804">
      <w:pPr>
        <w:pStyle w:val="Textkrper-Zeileneinzug"/>
        <w:numPr>
          <w:ilvl w:val="0"/>
          <w:numId w:val="9"/>
        </w:numPr>
        <w:tabs>
          <w:tab w:val="clear" w:pos="360"/>
        </w:tabs>
        <w:ind w:left="567" w:hanging="567"/>
      </w:pPr>
      <w:r w:rsidRPr="00794804">
        <w:t xml:space="preserve">Im </w:t>
      </w:r>
      <w:r w:rsidR="00D45F35">
        <w:t xml:space="preserve">Rahmen </w:t>
      </w:r>
      <w:r w:rsidR="00375503">
        <w:t>d</w:t>
      </w:r>
      <w:r w:rsidR="00D45F35">
        <w:t>er Risiko-</w:t>
      </w:r>
      <w:r w:rsidRPr="00794804">
        <w:t>Einstufung</w:t>
      </w:r>
      <w:r w:rsidR="00141091">
        <w:t xml:space="preserve">, die die </w:t>
      </w:r>
      <w:r w:rsidRPr="00794804">
        <w:t xml:space="preserve">Schadenswirkung und </w:t>
      </w:r>
      <w:r w:rsidR="00141091">
        <w:t xml:space="preserve">den </w:t>
      </w:r>
      <w:r w:rsidRPr="00794804">
        <w:t xml:space="preserve">Umsatzanteil </w:t>
      </w:r>
      <w:r w:rsidR="00141091">
        <w:t xml:space="preserve">von </w:t>
      </w:r>
      <w:proofErr w:type="spellStart"/>
      <w:r w:rsidR="00141091">
        <w:t>XY</w:t>
      </w:r>
      <w:proofErr w:type="spellEnd"/>
      <w:r w:rsidR="00141091">
        <w:t xml:space="preserve"> </w:t>
      </w:r>
      <w:r w:rsidRPr="00794804">
        <w:t xml:space="preserve">für BPW </w:t>
      </w:r>
      <w:r w:rsidR="00141091">
        <w:t xml:space="preserve">berücksichtigt, </w:t>
      </w:r>
      <w:r w:rsidRPr="00794804">
        <w:t xml:space="preserve">wird </w:t>
      </w:r>
      <w:proofErr w:type="spellStart"/>
      <w:r w:rsidR="00D45F35">
        <w:t>XY</w:t>
      </w:r>
      <w:proofErr w:type="spellEnd"/>
      <w:r w:rsidRPr="00794804">
        <w:t xml:space="preserve"> mit einem Audit</w:t>
      </w:r>
      <w:r w:rsidR="009F1FD1">
        <w:t>-I</w:t>
      </w:r>
      <w:r w:rsidRPr="00794804">
        <w:t xml:space="preserve">nterwall von </w:t>
      </w:r>
      <w:commentRangeStart w:id="2"/>
      <w:r w:rsidRPr="00794804">
        <w:t>xx</w:t>
      </w:r>
      <w:commentRangeEnd w:id="2"/>
      <w:r w:rsidR="00141091">
        <w:rPr>
          <w:rStyle w:val="Kommentarzeichen"/>
          <w:rFonts w:ascii="GeoSlb712 Md BT" w:hAnsi="GeoSlb712 Md BT" w:cs="Times New Roman"/>
        </w:rPr>
        <w:commentReference w:id="2"/>
      </w:r>
      <w:r w:rsidRPr="00794804">
        <w:t xml:space="preserve"> </w:t>
      </w:r>
      <w:r w:rsidR="00B6472F" w:rsidRPr="00794804">
        <w:t xml:space="preserve">seitens BPW </w:t>
      </w:r>
      <w:r w:rsidRPr="00794804">
        <w:t>eingestuft</w:t>
      </w:r>
      <w:r w:rsidR="00D45F35">
        <w:t>.</w:t>
      </w:r>
    </w:p>
    <w:p w14:paraId="64E1F517" w14:textId="77777777" w:rsidR="0062113B" w:rsidRPr="00794804" w:rsidRDefault="0062113B" w:rsidP="00794804">
      <w:pPr>
        <w:pStyle w:val="Textkrper-Zeileneinzug"/>
        <w:ind w:left="567" w:firstLine="0"/>
      </w:pPr>
    </w:p>
    <w:p w14:paraId="4B847308" w14:textId="59F2F5D3" w:rsidR="0062113B" w:rsidRPr="00794804" w:rsidRDefault="00197C32" w:rsidP="00794804">
      <w:pPr>
        <w:pStyle w:val="Textkrper-Zeileneinzug"/>
        <w:numPr>
          <w:ilvl w:val="0"/>
          <w:numId w:val="9"/>
        </w:numPr>
        <w:tabs>
          <w:tab w:val="clear" w:pos="360"/>
        </w:tabs>
        <w:ind w:left="567" w:hanging="567"/>
      </w:pPr>
      <w:r w:rsidRPr="00794804">
        <w:t xml:space="preserve">BPW erstellt für </w:t>
      </w:r>
      <w:proofErr w:type="spellStart"/>
      <w:r w:rsidR="00D45F35">
        <w:t>XY</w:t>
      </w:r>
      <w:proofErr w:type="spellEnd"/>
      <w:r w:rsidRPr="00794804">
        <w:t xml:space="preserve"> regelmäßig (min</w:t>
      </w:r>
      <w:r w:rsidR="00D45F35">
        <w:t>destens j</w:t>
      </w:r>
      <w:r w:rsidRPr="00794804">
        <w:t>ährlich) eine Lieferantenbewertung. Hierin werden Termintreue, Mengentreue, Anzahl fehlerhafter Artikel (PPM), Reklamations</w:t>
      </w:r>
      <w:r w:rsidR="009F1FD1">
        <w:t>-Q</w:t>
      </w:r>
      <w:r w:rsidRPr="00794804">
        <w:t>u</w:t>
      </w:r>
      <w:r w:rsidR="009F1FD1">
        <w:t>o</w:t>
      </w:r>
      <w:r w:rsidRPr="00794804">
        <w:t xml:space="preserve">te, Feldreklamationen und die Bonität bewertet. Abschließend ergibt sich hieraus </w:t>
      </w:r>
      <w:r w:rsidRPr="00794804">
        <w:lastRenderedPageBreak/>
        <w:t>eine Lieferanteneinstufung von A = Gut, B= Verbesserungspotenzial bis C = Maßnahme</w:t>
      </w:r>
      <w:r w:rsidR="0062113B" w:rsidRPr="00794804">
        <w:t>n zur V</w:t>
      </w:r>
      <w:r w:rsidRPr="00794804">
        <w:t xml:space="preserve">erbesserung erforderlich. </w:t>
      </w:r>
    </w:p>
    <w:p w14:paraId="333DE787" w14:textId="77777777" w:rsidR="0062113B" w:rsidRPr="00794804" w:rsidRDefault="0062113B" w:rsidP="00794804">
      <w:pPr>
        <w:pStyle w:val="Textkrper-Zeileneinzug"/>
        <w:ind w:left="567" w:firstLine="0"/>
      </w:pPr>
    </w:p>
    <w:p w14:paraId="68E7F5EA" w14:textId="6104E28D" w:rsidR="0062113B" w:rsidRPr="00794804" w:rsidRDefault="00197C32" w:rsidP="00A05393">
      <w:pPr>
        <w:pStyle w:val="Textkrper-Zeileneinzug"/>
        <w:ind w:left="567" w:firstLine="0"/>
      </w:pPr>
      <w:r w:rsidRPr="00794804">
        <w:t xml:space="preserve">In Abhängigkeit </w:t>
      </w:r>
      <w:r w:rsidR="009F1FD1">
        <w:t>diese</w:t>
      </w:r>
      <w:r w:rsidRPr="00794804">
        <w:t>r Einstufung ergibt sich folgendes Vorgehen</w:t>
      </w:r>
      <w:r w:rsidR="0062113B" w:rsidRPr="00794804">
        <w:t xml:space="preserve"> unter </w:t>
      </w:r>
      <w:r w:rsidR="009F1FD1">
        <w:t>Absatz</w:t>
      </w:r>
      <w:r w:rsidR="0062113B" w:rsidRPr="00794804">
        <w:t xml:space="preserve"> 4</w:t>
      </w:r>
      <w:r w:rsidRPr="00794804">
        <w:t xml:space="preserve"> </w:t>
      </w:r>
      <w:r w:rsidR="006269E1" w:rsidRPr="00794804">
        <w:t>bzgl.</w:t>
      </w:r>
      <w:r w:rsidRPr="00794804">
        <w:t xml:space="preserve"> Audit.</w:t>
      </w:r>
    </w:p>
    <w:p w14:paraId="25D203FA" w14:textId="77777777" w:rsidR="0062113B" w:rsidRDefault="0062113B" w:rsidP="00794804">
      <w:pPr>
        <w:pStyle w:val="Listenabsatz"/>
        <w:rPr>
          <w:color w:val="0070C0"/>
        </w:rPr>
      </w:pPr>
    </w:p>
    <w:tbl>
      <w:tblPr>
        <w:tblStyle w:val="Tabellenraster1"/>
        <w:tblW w:w="0" w:type="auto"/>
        <w:tblInd w:w="562" w:type="dxa"/>
        <w:tblLook w:val="04A0" w:firstRow="1" w:lastRow="0" w:firstColumn="1" w:lastColumn="0" w:noHBand="0" w:noVBand="1"/>
      </w:tblPr>
      <w:tblGrid>
        <w:gridCol w:w="1567"/>
        <w:gridCol w:w="6413"/>
      </w:tblGrid>
      <w:tr w:rsidR="00A47C10" w:rsidRPr="00797869" w14:paraId="49604021" w14:textId="77777777" w:rsidTr="00FD34D1">
        <w:trPr>
          <w:trHeight w:val="407"/>
        </w:trPr>
        <w:tc>
          <w:tcPr>
            <w:tcW w:w="1567" w:type="dxa"/>
            <w:tcBorders>
              <w:top w:val="nil"/>
              <w:left w:val="nil"/>
            </w:tcBorders>
          </w:tcPr>
          <w:p w14:paraId="04EF4BDD" w14:textId="77777777" w:rsidR="00A47C10" w:rsidRPr="0013178D" w:rsidRDefault="00A47C10" w:rsidP="00FD34D1">
            <w:pPr>
              <w:spacing w:after="200"/>
              <w:ind w:left="0" w:firstLine="0"/>
              <w:rPr>
                <w:rFonts w:ascii="Arial" w:hAnsi="Arial" w:cs="Arial"/>
                <w:sz w:val="22"/>
                <w:szCs w:val="22"/>
                <w:lang w:eastAsia="en-US"/>
              </w:rPr>
            </w:pPr>
            <w:r w:rsidRPr="0013178D">
              <w:rPr>
                <w:rFonts w:ascii="Arial" w:hAnsi="Arial" w:cs="Arial"/>
                <w:sz w:val="22"/>
                <w:szCs w:val="22"/>
                <w:lang w:eastAsia="en-US"/>
              </w:rPr>
              <w:t>Einstufung</w:t>
            </w:r>
          </w:p>
        </w:tc>
        <w:tc>
          <w:tcPr>
            <w:tcW w:w="6413" w:type="dxa"/>
            <w:tcBorders>
              <w:top w:val="nil"/>
              <w:right w:val="nil"/>
            </w:tcBorders>
          </w:tcPr>
          <w:p w14:paraId="6B3E200B" w14:textId="77777777" w:rsidR="00A47C10" w:rsidRPr="0013178D" w:rsidRDefault="00A47C10" w:rsidP="00FD34D1">
            <w:pPr>
              <w:spacing w:after="200"/>
              <w:ind w:left="0" w:firstLine="0"/>
              <w:rPr>
                <w:rFonts w:ascii="Arial" w:hAnsi="Arial" w:cs="Arial"/>
                <w:sz w:val="22"/>
                <w:szCs w:val="22"/>
                <w:lang w:eastAsia="en-US"/>
              </w:rPr>
            </w:pPr>
            <w:r w:rsidRPr="0013178D">
              <w:rPr>
                <w:rFonts w:ascii="Arial" w:hAnsi="Arial" w:cs="Arial"/>
                <w:sz w:val="22"/>
                <w:szCs w:val="22"/>
                <w:lang w:eastAsia="en-US"/>
              </w:rPr>
              <w:t>Auflagen</w:t>
            </w:r>
          </w:p>
        </w:tc>
      </w:tr>
      <w:tr w:rsidR="00A47C10" w:rsidRPr="00797869" w14:paraId="0D56E5F5" w14:textId="77777777" w:rsidTr="00FD34D1">
        <w:trPr>
          <w:trHeight w:val="908"/>
        </w:trPr>
        <w:tc>
          <w:tcPr>
            <w:tcW w:w="1567" w:type="dxa"/>
            <w:tcBorders>
              <w:left w:val="nil"/>
            </w:tcBorders>
            <w:vAlign w:val="center"/>
          </w:tcPr>
          <w:p w14:paraId="0C890ED4" w14:textId="2055B266"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„A“</w:t>
            </w:r>
            <w:r w:rsidR="00D90EF2">
              <w:rPr>
                <w:rFonts w:ascii="Arial" w:hAnsi="Arial" w:cs="Arial"/>
                <w:sz w:val="22"/>
                <w:szCs w:val="22"/>
                <w:lang w:eastAsia="en-US"/>
              </w:rPr>
              <w:t xml:space="preserve"> oder "AB"</w:t>
            </w:r>
          </w:p>
        </w:tc>
        <w:tc>
          <w:tcPr>
            <w:tcW w:w="6413" w:type="dxa"/>
            <w:tcBorders>
              <w:right w:val="nil"/>
            </w:tcBorders>
          </w:tcPr>
          <w:p w14:paraId="010A9085" w14:textId="137428C5" w:rsidR="00A47C10" w:rsidRPr="0013178D" w:rsidRDefault="009F1FD1" w:rsidP="00A47C10">
            <w:pPr>
              <w:ind w:left="0" w:firstLine="0"/>
              <w:rPr>
                <w:rFonts w:ascii="Arial" w:hAnsi="Arial" w:cs="Arial"/>
                <w:sz w:val="22"/>
                <w:szCs w:val="22"/>
              </w:rPr>
            </w:pPr>
            <w:proofErr w:type="spellStart"/>
            <w:r>
              <w:rPr>
                <w:rFonts w:ascii="Arial" w:hAnsi="Arial" w:cs="Arial"/>
                <w:sz w:val="22"/>
                <w:szCs w:val="22"/>
              </w:rPr>
              <w:t>XY</w:t>
            </w:r>
            <w:proofErr w:type="spellEnd"/>
            <w:r w:rsidR="00A47C10" w:rsidRPr="0013178D">
              <w:rPr>
                <w:rFonts w:ascii="Arial" w:hAnsi="Arial" w:cs="Arial"/>
                <w:sz w:val="22"/>
                <w:szCs w:val="22"/>
              </w:rPr>
              <w:t xml:space="preserve"> stellt der BPW ein Prozessaudit (min Deckblatt) nach VDA 6.3 (interne Durchführung reicht aus) zur Verfügung.</w:t>
            </w:r>
          </w:p>
        </w:tc>
      </w:tr>
      <w:tr w:rsidR="00A47C10" w:rsidRPr="00797869" w14:paraId="4CB748B7" w14:textId="77777777" w:rsidTr="00FD34D1">
        <w:trPr>
          <w:trHeight w:val="461"/>
        </w:trPr>
        <w:tc>
          <w:tcPr>
            <w:tcW w:w="1567" w:type="dxa"/>
            <w:tcBorders>
              <w:left w:val="nil"/>
            </w:tcBorders>
            <w:vAlign w:val="center"/>
          </w:tcPr>
          <w:p w14:paraId="59C09EDA" w14:textId="77777777"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„B“</w:t>
            </w:r>
          </w:p>
        </w:tc>
        <w:tc>
          <w:tcPr>
            <w:tcW w:w="6413" w:type="dxa"/>
            <w:tcBorders>
              <w:right w:val="nil"/>
            </w:tcBorders>
          </w:tcPr>
          <w:p w14:paraId="4D9AF509" w14:textId="6A4CD678" w:rsidR="00A47C10" w:rsidRPr="0013178D" w:rsidRDefault="009F1FD1" w:rsidP="00FD34D1">
            <w:pPr>
              <w:ind w:left="0" w:firstLine="0"/>
              <w:rPr>
                <w:rFonts w:ascii="Arial" w:hAnsi="Arial" w:cs="Arial"/>
                <w:sz w:val="22"/>
                <w:szCs w:val="22"/>
                <w:lang w:eastAsia="en-US"/>
              </w:rPr>
            </w:pPr>
            <w:proofErr w:type="spellStart"/>
            <w:r>
              <w:rPr>
                <w:rFonts w:ascii="Arial" w:hAnsi="Arial" w:cs="Arial"/>
                <w:sz w:val="22"/>
                <w:szCs w:val="22"/>
              </w:rPr>
              <w:t>XY</w:t>
            </w:r>
            <w:proofErr w:type="spellEnd"/>
            <w:r w:rsidR="00A47C10" w:rsidRPr="0013178D">
              <w:rPr>
                <w:rFonts w:ascii="Arial" w:hAnsi="Arial" w:cs="Arial"/>
                <w:sz w:val="22"/>
                <w:szCs w:val="22"/>
              </w:rPr>
              <w:t xml:space="preserve"> beauftragt eine neutrale Organisation zur Durchführung eines Prozessaudits nach VDA 6.3. BPW behält sich eine Begleitung des Audits vor.</w:t>
            </w:r>
          </w:p>
        </w:tc>
      </w:tr>
      <w:tr w:rsidR="00A47C10" w:rsidRPr="00797869" w14:paraId="448547E8" w14:textId="77777777" w:rsidTr="00FD34D1">
        <w:trPr>
          <w:trHeight w:val="447"/>
        </w:trPr>
        <w:tc>
          <w:tcPr>
            <w:tcW w:w="1567" w:type="dxa"/>
            <w:tcBorders>
              <w:left w:val="nil"/>
              <w:bottom w:val="nil"/>
            </w:tcBorders>
            <w:vAlign w:val="center"/>
          </w:tcPr>
          <w:p w14:paraId="2E6D6448" w14:textId="77777777"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„C“</w:t>
            </w:r>
          </w:p>
        </w:tc>
        <w:tc>
          <w:tcPr>
            <w:tcW w:w="6413" w:type="dxa"/>
            <w:tcBorders>
              <w:bottom w:val="nil"/>
              <w:right w:val="nil"/>
            </w:tcBorders>
          </w:tcPr>
          <w:p w14:paraId="35ACE2CB" w14:textId="677C8A3D" w:rsidR="00A47C10" w:rsidRPr="0013178D" w:rsidRDefault="009F1FD1" w:rsidP="00FD34D1">
            <w:pPr>
              <w:ind w:left="0" w:firstLine="0"/>
              <w:rPr>
                <w:rFonts w:ascii="Arial" w:hAnsi="Arial" w:cs="Arial"/>
                <w:sz w:val="22"/>
                <w:szCs w:val="22"/>
                <w:lang w:eastAsia="en-US"/>
              </w:rPr>
            </w:pPr>
            <w:proofErr w:type="spellStart"/>
            <w:r>
              <w:rPr>
                <w:rFonts w:ascii="Arial" w:hAnsi="Arial" w:cs="Arial"/>
                <w:sz w:val="22"/>
                <w:szCs w:val="22"/>
              </w:rPr>
              <w:t>XY</w:t>
            </w:r>
            <w:proofErr w:type="spellEnd"/>
            <w:r w:rsidR="00A47C10" w:rsidRPr="0013178D">
              <w:rPr>
                <w:rFonts w:ascii="Arial" w:hAnsi="Arial" w:cs="Arial"/>
                <w:sz w:val="22"/>
                <w:szCs w:val="22"/>
              </w:rPr>
              <w:t xml:space="preserve"> beauftragt eine neutrale Organisation zur Durchführung eines Prozessaudits nach VDA 6.3. BPW wird das Audit begleiten und </w:t>
            </w:r>
            <w:proofErr w:type="spellStart"/>
            <w:r>
              <w:rPr>
                <w:rFonts w:ascii="Arial" w:hAnsi="Arial" w:cs="Arial"/>
                <w:sz w:val="22"/>
                <w:szCs w:val="22"/>
              </w:rPr>
              <w:t>XY</w:t>
            </w:r>
            <w:proofErr w:type="spellEnd"/>
            <w:r w:rsidR="00A47C10" w:rsidRPr="0013178D">
              <w:rPr>
                <w:rFonts w:ascii="Arial" w:hAnsi="Arial" w:cs="Arial"/>
                <w:sz w:val="22"/>
                <w:szCs w:val="22"/>
              </w:rPr>
              <w:t xml:space="preserve"> hierfür die Reisekosten von BPW übernehmen.</w:t>
            </w:r>
          </w:p>
        </w:tc>
      </w:tr>
    </w:tbl>
    <w:p w14:paraId="48247808" w14:textId="77777777" w:rsidR="002B5130" w:rsidRPr="0013178D" w:rsidRDefault="00197C32" w:rsidP="00A05393">
      <w:pPr>
        <w:pStyle w:val="Textkrper-Zeileneinzug"/>
        <w:ind w:left="357" w:firstLine="0"/>
        <w:rPr>
          <w:szCs w:val="22"/>
        </w:rPr>
      </w:pPr>
      <w:r w:rsidRPr="0062113B">
        <w:rPr>
          <w:color w:val="0070C0"/>
        </w:rPr>
        <w:br/>
      </w:r>
    </w:p>
    <w:p w14:paraId="3A1DA233" w14:textId="77777777" w:rsidR="002B5130" w:rsidRPr="00D45F35" w:rsidRDefault="002B5130" w:rsidP="00A05393">
      <w:pPr>
        <w:ind w:left="0" w:firstLine="0"/>
        <w:jc w:val="left"/>
        <w:rPr>
          <w:b/>
        </w:rPr>
      </w:pPr>
      <w:r w:rsidRPr="00A05393">
        <w:rPr>
          <w:rFonts w:ascii="Arial" w:hAnsi="Arial"/>
          <w:b/>
          <w:sz w:val="22"/>
        </w:rPr>
        <w:t>V. DOKUMENTATION, ARCHIVIERUNG, INFORMATION</w:t>
      </w:r>
    </w:p>
    <w:p w14:paraId="1DE44975" w14:textId="77777777" w:rsidR="002B5130" w:rsidRPr="00797869" w:rsidRDefault="002B5130">
      <w:pPr>
        <w:pStyle w:val="Textkrper-Zeileneinzug"/>
        <w:ind w:left="0"/>
      </w:pPr>
    </w:p>
    <w:p w14:paraId="59E2D98E" w14:textId="77777777" w:rsidR="002B5130" w:rsidRPr="00797869" w:rsidRDefault="002B5130">
      <w:pPr>
        <w:pStyle w:val="Textkrper-Zeileneinzug"/>
        <w:numPr>
          <w:ilvl w:val="0"/>
          <w:numId w:val="10"/>
        </w:numPr>
        <w:tabs>
          <w:tab w:val="clear" w:pos="360"/>
        </w:tabs>
        <w:ind w:left="567" w:hanging="567"/>
      </w:pPr>
      <w:r w:rsidRPr="00797869">
        <w:t>Hinsichtlich der Dokumentation und Archivierung von Qualitätsanforderungen findet der VDA Band 1 "Dokumentation und Archivierung" in der jeweils aktuellen Fassung Anwendung. Auf Wunsch ist BPW vollständige Einsicht in die Dokumente zu gewähren.</w:t>
      </w:r>
    </w:p>
    <w:p w14:paraId="6EC1046F" w14:textId="77777777" w:rsidR="002B5130" w:rsidRPr="00797869" w:rsidRDefault="002B5130">
      <w:pPr>
        <w:pStyle w:val="Textkrper-Zeileneinzug"/>
        <w:ind w:left="0"/>
      </w:pPr>
    </w:p>
    <w:p w14:paraId="7DD40D15" w14:textId="77777777" w:rsidR="002B5130" w:rsidRPr="00797869" w:rsidRDefault="002B5130">
      <w:pPr>
        <w:pStyle w:val="Textkrper-Zeileneinzug"/>
        <w:numPr>
          <w:ilvl w:val="0"/>
          <w:numId w:val="10"/>
        </w:numPr>
        <w:tabs>
          <w:tab w:val="clear" w:pos="360"/>
        </w:tabs>
        <w:ind w:left="567" w:hanging="567"/>
      </w:pPr>
      <w:r w:rsidRPr="00797869">
        <w:t xml:space="preserve">Die Einhaltung geforderter Werte für </w:t>
      </w:r>
      <w:proofErr w:type="spellStart"/>
      <w:r w:rsidR="00E71EA2" w:rsidRPr="00797869">
        <w:t>B</w:t>
      </w:r>
      <w:r w:rsidRPr="00797869">
        <w:t>esondere</w:t>
      </w:r>
      <w:proofErr w:type="spellEnd"/>
      <w:r w:rsidRPr="00797869">
        <w:t xml:space="preserve"> Merkmale nach BPW-</w:t>
      </w:r>
      <w:proofErr w:type="spellStart"/>
      <w:r w:rsidRPr="00797869">
        <w:t>WN</w:t>
      </w:r>
      <w:proofErr w:type="spellEnd"/>
      <w:r w:rsidRPr="00797869">
        <w:t xml:space="preserve"> 1.051 hat </w:t>
      </w:r>
      <w:proofErr w:type="spellStart"/>
      <w:r w:rsidRPr="00797869">
        <w:t>XY</w:t>
      </w:r>
      <w:proofErr w:type="spellEnd"/>
      <w:r w:rsidRPr="00797869">
        <w:t xml:space="preserve"> im Zuge der Serienproduktion laufend zu prüfen und aufzuzeichnen. Gemäß VDA Band 1 beträgt die Archivierungsfrist für Dokumente mit </w:t>
      </w:r>
      <w:proofErr w:type="spellStart"/>
      <w:r w:rsidR="00E71EA2" w:rsidRPr="00797869">
        <w:t>B</w:t>
      </w:r>
      <w:r w:rsidRPr="00797869">
        <w:t>esonderen</w:t>
      </w:r>
      <w:proofErr w:type="spellEnd"/>
      <w:r w:rsidRPr="00797869">
        <w:t xml:space="preserve"> Merkmalen 15 Jahre nach Ende der </w:t>
      </w:r>
      <w:r w:rsidR="00E86A39" w:rsidRPr="00797869">
        <w:t>Belieferung von</w:t>
      </w:r>
      <w:r w:rsidRPr="00797869">
        <w:t xml:space="preserve"> BPW.</w:t>
      </w:r>
    </w:p>
    <w:p w14:paraId="4B06DB16" w14:textId="77777777" w:rsidR="002B5130" w:rsidRPr="00797869" w:rsidRDefault="002B5130">
      <w:pPr>
        <w:pStyle w:val="Textkrper-Zeileneinzug"/>
        <w:ind w:left="0"/>
      </w:pPr>
    </w:p>
    <w:p w14:paraId="610FA997" w14:textId="77777777" w:rsidR="002B5130" w:rsidRPr="00797869" w:rsidRDefault="002B5130" w:rsidP="00C3041B">
      <w:pPr>
        <w:pStyle w:val="Textkrper-Zeileneinzug"/>
        <w:numPr>
          <w:ilvl w:val="0"/>
          <w:numId w:val="10"/>
        </w:numPr>
        <w:tabs>
          <w:tab w:val="clear" w:pos="360"/>
        </w:tabs>
        <w:ind w:left="567" w:hanging="567"/>
      </w:pPr>
      <w:r w:rsidRPr="00797869">
        <w:t>Alle erforderlichen technischen Unterlagen wie Spezifikationen</w:t>
      </w:r>
      <w:r w:rsidR="00E86A39" w:rsidRPr="00797869">
        <w:t xml:space="preserve"> (</w:t>
      </w:r>
      <w:r w:rsidR="00997B93" w:rsidRPr="00797869">
        <w:t xml:space="preserve">u.a. </w:t>
      </w:r>
      <w:r w:rsidR="00E86A39" w:rsidRPr="00797869">
        <w:t>Werknormen</w:t>
      </w:r>
      <w:r w:rsidRPr="00797869">
        <w:t>, Zeichnungen, Stücklisten, CAD-Daten etc.</w:t>
      </w:r>
      <w:r w:rsidR="00997B93" w:rsidRPr="00797869">
        <w:t>)</w:t>
      </w:r>
      <w:r w:rsidRPr="00797869">
        <w:t xml:space="preserve"> müssen nach Erhalt von </w:t>
      </w:r>
      <w:proofErr w:type="spellStart"/>
      <w:r w:rsidRPr="00797869">
        <w:t>XY</w:t>
      </w:r>
      <w:proofErr w:type="spellEnd"/>
      <w:r w:rsidRPr="00797869">
        <w:t xml:space="preserve"> auf Vollständigkeit und </w:t>
      </w:r>
      <w:r w:rsidR="00997B93" w:rsidRPr="00797869">
        <w:t>Plausibilität</w:t>
      </w:r>
      <w:r w:rsidRPr="00797869">
        <w:t xml:space="preserve"> geprüft werden. Über dabei für </w:t>
      </w:r>
      <w:proofErr w:type="spellStart"/>
      <w:r w:rsidRPr="00797869">
        <w:t>XY</w:t>
      </w:r>
      <w:proofErr w:type="spellEnd"/>
      <w:r w:rsidRPr="00797869">
        <w:t xml:space="preserve"> erkennbare Fehler muss BPW unverzüglich informiert werden. </w:t>
      </w:r>
      <w:proofErr w:type="spellStart"/>
      <w:r w:rsidRPr="00797869">
        <w:t>XY</w:t>
      </w:r>
      <w:proofErr w:type="spellEnd"/>
      <w:r w:rsidRPr="00797869">
        <w:t xml:space="preserve"> kann sich bei Verletzung dieser Pflicht nicht im Nachhinein auf eine unrichtige oder unvollständige Informationsübermittlung durch BPW berufen. Die zur Verfügung gestellten Unterlagen gelten insoweit als genehmigt.</w:t>
      </w:r>
    </w:p>
    <w:p w14:paraId="30E9F473" w14:textId="77777777" w:rsidR="002B5130" w:rsidRPr="00797869" w:rsidRDefault="002B5130">
      <w:pPr>
        <w:pStyle w:val="Textkrper-Zeileneinzug"/>
        <w:ind w:left="0"/>
      </w:pPr>
    </w:p>
    <w:p w14:paraId="1A53BD84" w14:textId="77777777" w:rsidR="002B5130" w:rsidRPr="00797869" w:rsidRDefault="002B5130">
      <w:pPr>
        <w:pStyle w:val="Textkrper-Zeileneinzug"/>
        <w:numPr>
          <w:ilvl w:val="0"/>
          <w:numId w:val="10"/>
        </w:numPr>
        <w:tabs>
          <w:tab w:val="clear" w:pos="360"/>
        </w:tabs>
        <w:ind w:left="567" w:hanging="567"/>
      </w:pPr>
      <w:r w:rsidRPr="00797869">
        <w:t xml:space="preserve">Im Falle einer Mängelanzeige durch BPW oder eines durch </w:t>
      </w:r>
      <w:proofErr w:type="spellStart"/>
      <w:r w:rsidRPr="00797869">
        <w:t>XY</w:t>
      </w:r>
      <w:proofErr w:type="spellEnd"/>
      <w:r w:rsidRPr="00797869">
        <w:t xml:space="preserve"> selbst festgestellten Mangels an bereits ausgelieferten Produkten ist folgender Informationsablauf einzuhalten:</w:t>
      </w:r>
    </w:p>
    <w:p w14:paraId="199A2D59" w14:textId="77777777" w:rsidR="002B5130" w:rsidRPr="00797869" w:rsidRDefault="002B5130">
      <w:pPr>
        <w:pStyle w:val="Textkrper-Zeileneinzug"/>
        <w:ind w:left="0"/>
      </w:pPr>
    </w:p>
    <w:p w14:paraId="4ACA723E" w14:textId="77777777" w:rsidR="002B5130" w:rsidRPr="00797869" w:rsidRDefault="002B5130">
      <w:pPr>
        <w:pStyle w:val="Textkrper-Zeileneinzug"/>
        <w:numPr>
          <w:ilvl w:val="1"/>
          <w:numId w:val="10"/>
        </w:numPr>
        <w:tabs>
          <w:tab w:val="clear" w:pos="1440"/>
        </w:tabs>
        <w:ind w:left="1134" w:hanging="567"/>
      </w:pPr>
      <w:r w:rsidRPr="00797869">
        <w:t>Innerhalb eines Werktages ist BPW zu kontaktieren.</w:t>
      </w:r>
    </w:p>
    <w:p w14:paraId="538D963B" w14:textId="77777777" w:rsidR="002B5130" w:rsidRPr="00797869" w:rsidRDefault="002B5130">
      <w:pPr>
        <w:pStyle w:val="Textkrper-Zeileneinzug"/>
        <w:ind w:left="567"/>
      </w:pPr>
    </w:p>
    <w:p w14:paraId="79C929E0" w14:textId="6139F136" w:rsidR="002B5130" w:rsidRPr="00797869" w:rsidRDefault="002B5130">
      <w:pPr>
        <w:pStyle w:val="Textkrper-Zeileneinzug"/>
        <w:numPr>
          <w:ilvl w:val="1"/>
          <w:numId w:val="10"/>
        </w:numPr>
        <w:tabs>
          <w:tab w:val="clear" w:pos="1440"/>
        </w:tabs>
        <w:ind w:left="1134" w:hanging="567"/>
      </w:pPr>
      <w:r w:rsidRPr="00797869">
        <w:t xml:space="preserve">Bei einem von BPW geforderten 8D-Report wird </w:t>
      </w:r>
      <w:proofErr w:type="spellStart"/>
      <w:r w:rsidRPr="00797869">
        <w:t>XY</w:t>
      </w:r>
      <w:proofErr w:type="spellEnd"/>
      <w:r w:rsidRPr="00797869">
        <w:t xml:space="preserve"> innerhalb von </w:t>
      </w:r>
      <w:r w:rsidR="00370774">
        <w:t>1</w:t>
      </w:r>
      <w:r w:rsidRPr="00797869">
        <w:t xml:space="preserve"> Werktag folgende Informationen zurückmelden:</w:t>
      </w:r>
    </w:p>
    <w:p w14:paraId="35586B6A" w14:textId="77777777" w:rsidR="002B5130" w:rsidRPr="00797869" w:rsidRDefault="002B5130">
      <w:pPr>
        <w:pStyle w:val="Textkrper-Zeileneinzug"/>
        <w:ind w:left="0"/>
      </w:pPr>
    </w:p>
    <w:p w14:paraId="1C1D90DC" w14:textId="77777777" w:rsidR="002B5130" w:rsidRPr="00797869" w:rsidRDefault="002B5130">
      <w:pPr>
        <w:pStyle w:val="Textkrper-Zeileneinzug"/>
        <w:numPr>
          <w:ilvl w:val="2"/>
          <w:numId w:val="10"/>
        </w:numPr>
        <w:tabs>
          <w:tab w:val="clear" w:pos="2340"/>
        </w:tabs>
        <w:ind w:left="1491"/>
      </w:pPr>
      <w:r w:rsidRPr="00797869">
        <w:t>verantwortlicher Ansprechpartner und zuständiges Team für die Problemlösung,</w:t>
      </w:r>
    </w:p>
    <w:p w14:paraId="354B091C" w14:textId="77777777" w:rsidR="002B5130" w:rsidRPr="00797869" w:rsidRDefault="002B5130">
      <w:pPr>
        <w:pStyle w:val="Textkrper-Zeileneinzug"/>
        <w:ind w:left="0"/>
      </w:pPr>
    </w:p>
    <w:p w14:paraId="1AA95210" w14:textId="77777777" w:rsidR="002B5130" w:rsidRPr="00797869" w:rsidRDefault="002B5130">
      <w:pPr>
        <w:pStyle w:val="Textkrper-Zeileneinzug"/>
        <w:numPr>
          <w:ilvl w:val="2"/>
          <w:numId w:val="10"/>
        </w:numPr>
        <w:tabs>
          <w:tab w:val="clear" w:pos="2340"/>
        </w:tabs>
        <w:ind w:left="1491"/>
      </w:pPr>
      <w:r w:rsidRPr="00797869">
        <w:t xml:space="preserve">vorläufige Problembeschreibung aus Sicht von </w:t>
      </w:r>
      <w:proofErr w:type="spellStart"/>
      <w:r w:rsidRPr="00797869">
        <w:t>XY</w:t>
      </w:r>
      <w:proofErr w:type="spellEnd"/>
      <w:r w:rsidRPr="00797869">
        <w:t>, sowie Angabe der durchgeführten Methode für eine Fehler-Ursachen-Analyse und deren Aktualisierung mit entsprechendem Nachweis,</w:t>
      </w:r>
    </w:p>
    <w:p w14:paraId="6CBDEFF3" w14:textId="77777777" w:rsidR="002B5130" w:rsidRPr="00797869" w:rsidRDefault="002B5130">
      <w:pPr>
        <w:pStyle w:val="Textkrper-Zeileneinzug"/>
        <w:ind w:left="0"/>
      </w:pPr>
    </w:p>
    <w:p w14:paraId="4DAB29B3" w14:textId="77777777" w:rsidR="002B5130" w:rsidRPr="00797869" w:rsidRDefault="002B5130">
      <w:pPr>
        <w:pStyle w:val="Textkrper-Zeileneinzug"/>
        <w:numPr>
          <w:ilvl w:val="2"/>
          <w:numId w:val="10"/>
        </w:numPr>
        <w:tabs>
          <w:tab w:val="clear" w:pos="2340"/>
        </w:tabs>
        <w:ind w:left="1491"/>
      </w:pPr>
      <w:r w:rsidRPr="00797869">
        <w:lastRenderedPageBreak/>
        <w:t>Sofortmaßnahmen zur Sicherstellung der Verwendbarkeit ausschließlich mangelfreier Produkte und der möglichst weitgehenden Eingrenzung des Schadensumfangs in der gesamten Lieferkette bis zum Endkunden,</w:t>
      </w:r>
    </w:p>
    <w:p w14:paraId="3A6B8B93" w14:textId="77777777" w:rsidR="002B5130" w:rsidRPr="00797869" w:rsidRDefault="002B5130">
      <w:pPr>
        <w:pStyle w:val="Textkrper-Zeileneinzug"/>
        <w:ind w:left="0"/>
      </w:pPr>
    </w:p>
    <w:p w14:paraId="4AD64E2F" w14:textId="77777777" w:rsidR="002B5130" w:rsidRPr="00797869" w:rsidRDefault="002B5130">
      <w:pPr>
        <w:pStyle w:val="Textkrper-Zeileneinzug"/>
        <w:numPr>
          <w:ilvl w:val="2"/>
          <w:numId w:val="10"/>
        </w:numPr>
        <w:tabs>
          <w:tab w:val="clear" w:pos="2340"/>
        </w:tabs>
        <w:ind w:left="1491"/>
      </w:pPr>
      <w:r w:rsidRPr="00797869">
        <w:t>Absprache eines einstweiligen Terminplans zur nachhaltigen Lösung des Problems mit BPW, unter Berücksichtigung der zu diesem Zeitpunkt bekannten Informationen.</w:t>
      </w:r>
    </w:p>
    <w:p w14:paraId="1A823B5E" w14:textId="77777777" w:rsidR="002B5130" w:rsidRPr="00797869" w:rsidRDefault="002B5130">
      <w:pPr>
        <w:pStyle w:val="Textkrper-Zeileneinzug"/>
        <w:ind w:left="0"/>
      </w:pPr>
    </w:p>
    <w:p w14:paraId="112C33E8" w14:textId="77777777" w:rsidR="00A252C2" w:rsidRPr="00797869" w:rsidRDefault="002B5130" w:rsidP="009B1702">
      <w:pPr>
        <w:pStyle w:val="Textkrper-Zeileneinzug"/>
        <w:ind w:left="1134" w:firstLine="0"/>
      </w:pPr>
      <w:proofErr w:type="spellStart"/>
      <w:r w:rsidRPr="00797869">
        <w:t>XY</w:t>
      </w:r>
      <w:proofErr w:type="spellEnd"/>
      <w:r w:rsidRPr="00797869">
        <w:t xml:space="preserve"> </w:t>
      </w:r>
      <w:r w:rsidR="00D1477A" w:rsidRPr="00797869">
        <w:t>strebt an</w:t>
      </w:r>
      <w:r w:rsidRPr="00797869">
        <w:t xml:space="preserve">, nach dieser ersten Rückmeldung je nach Sachlage, Analyse- und Abstimmungsaufwand schnellstmöglich, spätestens jedoch innerhalb von 14 Werktagen einen vollständigen 8D-Report </w:t>
      </w:r>
      <w:r w:rsidR="00C711DF" w:rsidRPr="00797869">
        <w:t>inklusive eine</w:t>
      </w:r>
      <w:r w:rsidR="00E71EA2" w:rsidRPr="00797869">
        <w:t>s</w:t>
      </w:r>
      <w:r w:rsidR="00C711DF" w:rsidRPr="00797869">
        <w:t xml:space="preserve"> strukturierten Problem-Lösungs-Prozess</w:t>
      </w:r>
      <w:r w:rsidR="00E71EA2" w:rsidRPr="00797869">
        <w:t>es</w:t>
      </w:r>
      <w:r w:rsidR="00C711DF" w:rsidRPr="00797869">
        <w:t xml:space="preserve"> </w:t>
      </w:r>
      <w:r w:rsidRPr="00797869">
        <w:t>zu übermitteln.</w:t>
      </w:r>
      <w:r w:rsidR="00A252C2" w:rsidRPr="00797869">
        <w:t xml:space="preserve"> </w:t>
      </w:r>
    </w:p>
    <w:p w14:paraId="67D00BF1" w14:textId="77777777" w:rsidR="007C4028" w:rsidRPr="00797869" w:rsidRDefault="007C4028" w:rsidP="009B1702">
      <w:pPr>
        <w:pStyle w:val="Textkrper-Zeileneinzug"/>
        <w:ind w:left="1134" w:firstLine="0"/>
      </w:pPr>
    </w:p>
    <w:p w14:paraId="33671363" w14:textId="77777777" w:rsidR="002B5130" w:rsidRPr="00797869" w:rsidRDefault="00A252C2" w:rsidP="00E213B8">
      <w:pPr>
        <w:pStyle w:val="Textkrper-Zeileneinzug"/>
        <w:ind w:left="567" w:firstLine="0"/>
      </w:pPr>
      <w:r w:rsidRPr="00797869">
        <w:t>Im Falle eines festgestellten Mangels muss zudem eine Rückverfolgbarkeit derart möglich sein, dass eine Eingrenzung der Menge schadhafter Teile erfolgen kann</w:t>
      </w:r>
      <w:r w:rsidR="00D44DC5" w:rsidRPr="00797869">
        <w:t xml:space="preserve"> (Ziffer VI. Absatz 10)</w:t>
      </w:r>
      <w:r w:rsidRPr="00797869">
        <w:t>.</w:t>
      </w:r>
    </w:p>
    <w:p w14:paraId="145F99F4" w14:textId="77777777" w:rsidR="002B5130" w:rsidRPr="00797869" w:rsidRDefault="002B5130">
      <w:pPr>
        <w:pStyle w:val="Textkrper-Zeileneinzug"/>
        <w:ind w:left="709"/>
      </w:pPr>
    </w:p>
    <w:p w14:paraId="32A1E914" w14:textId="77777777" w:rsidR="00997B93" w:rsidRPr="00797869" w:rsidRDefault="002B5130">
      <w:pPr>
        <w:pStyle w:val="Textkrper-Zeileneinzug"/>
        <w:numPr>
          <w:ilvl w:val="0"/>
          <w:numId w:val="26"/>
        </w:numPr>
      </w:pPr>
      <w:proofErr w:type="spellStart"/>
      <w:r w:rsidRPr="00797869">
        <w:t>XY</w:t>
      </w:r>
      <w:proofErr w:type="spellEnd"/>
      <w:r w:rsidRPr="00797869">
        <w:t xml:space="preserve"> verpflichtet sich, BPW über geplante Änderungen am Produkt und/oder Prozess </w:t>
      </w:r>
      <w:r w:rsidR="00E71EA2" w:rsidRPr="00797869">
        <w:t xml:space="preserve">in Form eines </w:t>
      </w:r>
      <w:proofErr w:type="spellStart"/>
      <w:r w:rsidR="00E71EA2" w:rsidRPr="00797869">
        <w:t>PPF</w:t>
      </w:r>
      <w:proofErr w:type="spellEnd"/>
      <w:r w:rsidR="00E71EA2" w:rsidRPr="00797869">
        <w:t xml:space="preserve">- oder </w:t>
      </w:r>
      <w:proofErr w:type="spellStart"/>
      <w:r w:rsidR="00E71EA2" w:rsidRPr="00797869">
        <w:t>PPAP</w:t>
      </w:r>
      <w:proofErr w:type="spellEnd"/>
      <w:r w:rsidR="00E71EA2" w:rsidRPr="00797869">
        <w:t xml:space="preserve">-Prozesses </w:t>
      </w:r>
      <w:r w:rsidRPr="00797869">
        <w:t>zu informieren, soweit diese einen qualitätsmindernden Einfluss auf zugesicherte und/oder allgemein vorausgesetzte Eigenschaften des Produkts haben</w:t>
      </w:r>
      <w:r w:rsidR="00D1477A" w:rsidRPr="00797869">
        <w:t xml:space="preserve"> können</w:t>
      </w:r>
      <w:r w:rsidR="008E515A" w:rsidRPr="00797869">
        <w:t xml:space="preserve"> (Auslösematrix, VDA Band 2)</w:t>
      </w:r>
      <w:r w:rsidRPr="00797869">
        <w:t xml:space="preserve">. Die Information </w:t>
      </w:r>
      <w:r w:rsidR="00E71EA2" w:rsidRPr="00797869">
        <w:t xml:space="preserve">und der zugehörige Anstoß eines </w:t>
      </w:r>
      <w:proofErr w:type="spellStart"/>
      <w:r w:rsidR="00E71EA2" w:rsidRPr="00797869">
        <w:t>PPF</w:t>
      </w:r>
      <w:proofErr w:type="spellEnd"/>
      <w:r w:rsidR="00E71EA2" w:rsidRPr="00797869">
        <w:t xml:space="preserve">- oder </w:t>
      </w:r>
      <w:proofErr w:type="spellStart"/>
      <w:r w:rsidR="00E71EA2" w:rsidRPr="00797869">
        <w:t>PPAP</w:t>
      </w:r>
      <w:proofErr w:type="spellEnd"/>
      <w:r w:rsidR="00E71EA2" w:rsidRPr="00797869">
        <w:t xml:space="preserve">-Prozesses </w:t>
      </w:r>
      <w:r w:rsidRPr="00797869">
        <w:t>hat so rechtzeitig zu erfolgen, dass BPW die Änderung auf ihre Tragweite hin prüfen und ihr widersprechen kann, bevor sie bei den Produkten zur Anwendung kommt.</w:t>
      </w:r>
      <w:r w:rsidR="00A252C2" w:rsidRPr="00797869">
        <w:t xml:space="preserve"> Art und Umfang der Information werden durch den </w:t>
      </w:r>
      <w:proofErr w:type="spellStart"/>
      <w:r w:rsidR="00A252C2" w:rsidRPr="00797869">
        <w:t>PPF</w:t>
      </w:r>
      <w:proofErr w:type="spellEnd"/>
      <w:r w:rsidR="00A252C2" w:rsidRPr="00797869">
        <w:t xml:space="preserve">- oder </w:t>
      </w:r>
      <w:proofErr w:type="spellStart"/>
      <w:r w:rsidR="00A252C2" w:rsidRPr="00797869">
        <w:t>PPAP</w:t>
      </w:r>
      <w:proofErr w:type="spellEnd"/>
      <w:r w:rsidR="00A252C2" w:rsidRPr="00797869">
        <w:t>-Prozess geregelt.</w:t>
      </w:r>
      <w:r w:rsidR="009E77EC" w:rsidRPr="00797869">
        <w:t xml:space="preserve"> </w:t>
      </w:r>
    </w:p>
    <w:p w14:paraId="08776A07" w14:textId="77777777" w:rsidR="002B5130" w:rsidRPr="00797869" w:rsidRDefault="00997B93" w:rsidP="00C3041B">
      <w:pPr>
        <w:pStyle w:val="Textkrper-Zeileneinzug"/>
        <w:ind w:left="567" w:firstLine="0"/>
      </w:pPr>
      <w:proofErr w:type="spellStart"/>
      <w:r w:rsidRPr="00797869">
        <w:t>XY</w:t>
      </w:r>
      <w:proofErr w:type="spellEnd"/>
      <w:r w:rsidRPr="00797869">
        <w:t xml:space="preserve"> verfügt in der Organisation über ein Änderungsmanagement, das die </w:t>
      </w:r>
      <w:r w:rsidR="009E77EC" w:rsidRPr="00797869">
        <w:t xml:space="preserve">Lenkung der Dokumente sowie die Kommunikation mit </w:t>
      </w:r>
      <w:r w:rsidRPr="00797869">
        <w:t>BPW</w:t>
      </w:r>
      <w:r w:rsidR="009E77EC" w:rsidRPr="00797869">
        <w:t xml:space="preserve"> bei Änderungen im Unternehmen, Prozess oder beim Produkt sicher</w:t>
      </w:r>
      <w:r w:rsidRPr="00797869">
        <w:t>stellt</w:t>
      </w:r>
      <w:r w:rsidR="009E77EC" w:rsidRPr="00797869">
        <w:t xml:space="preserve">. </w:t>
      </w:r>
      <w:r w:rsidRPr="00797869">
        <w:t xml:space="preserve">Von </w:t>
      </w:r>
      <w:proofErr w:type="spellStart"/>
      <w:r w:rsidRPr="00797869">
        <w:t>XY</w:t>
      </w:r>
      <w:proofErr w:type="spellEnd"/>
      <w:r w:rsidRPr="00797869">
        <w:t xml:space="preserve"> vorgenommene </w:t>
      </w:r>
      <w:r w:rsidR="009E77EC" w:rsidRPr="00797869">
        <w:t xml:space="preserve">Änderungen, die Einfluss auf die Produktqualität haben, sind in einem Produkt-Teilelebenslauf zu dokumentieren und dem SCM sowie der zuständigen Qualitätsabteilung von BPW frühzeitig vorab mitzuteilen. </w:t>
      </w:r>
      <w:r w:rsidRPr="00797869">
        <w:t xml:space="preserve">Vor Umsetzung der geplanten Änderungen </w:t>
      </w:r>
      <w:r w:rsidR="009E77EC" w:rsidRPr="00797869">
        <w:t xml:space="preserve">behält sich </w:t>
      </w:r>
      <w:r w:rsidRPr="00797869">
        <w:t xml:space="preserve">BPW </w:t>
      </w:r>
      <w:r w:rsidR="009E77EC" w:rsidRPr="00797869">
        <w:t xml:space="preserve">eine Prüfung und gegebenenfalls </w:t>
      </w:r>
      <w:r w:rsidRPr="00797869">
        <w:t xml:space="preserve">eine </w:t>
      </w:r>
      <w:r w:rsidR="009E77EC" w:rsidRPr="00797869">
        <w:t xml:space="preserve">Neufreigabe in Form einer </w:t>
      </w:r>
      <w:proofErr w:type="spellStart"/>
      <w:r w:rsidR="009E77EC" w:rsidRPr="00797869">
        <w:t>PPF</w:t>
      </w:r>
      <w:proofErr w:type="spellEnd"/>
      <w:r w:rsidR="009E77EC" w:rsidRPr="00797869">
        <w:t xml:space="preserve"> vor. Die daraus bei BPW entstehenden Kosten sind </w:t>
      </w:r>
      <w:r w:rsidR="00D25850" w:rsidRPr="00797869">
        <w:t xml:space="preserve">von </w:t>
      </w:r>
      <w:proofErr w:type="spellStart"/>
      <w:r w:rsidR="00D25850" w:rsidRPr="00797869">
        <w:t>XY</w:t>
      </w:r>
      <w:proofErr w:type="spellEnd"/>
      <w:r w:rsidR="009E77EC" w:rsidRPr="00797869">
        <w:t xml:space="preserve"> zu tragen.</w:t>
      </w:r>
    </w:p>
    <w:p w14:paraId="682B4623" w14:textId="77777777" w:rsidR="002B5130" w:rsidRPr="00797869" w:rsidRDefault="002B5130">
      <w:pPr>
        <w:pStyle w:val="Textkrper-Zeileneinzug"/>
        <w:ind w:left="0"/>
      </w:pPr>
    </w:p>
    <w:p w14:paraId="5F2EA460" w14:textId="77777777" w:rsidR="002B5130" w:rsidRPr="00797869" w:rsidRDefault="002B5130">
      <w:pPr>
        <w:pStyle w:val="Textkrper-Zeileneinzug"/>
        <w:numPr>
          <w:ilvl w:val="0"/>
          <w:numId w:val="26"/>
        </w:numPr>
      </w:pPr>
      <w:proofErr w:type="spellStart"/>
      <w:r w:rsidRPr="00797869">
        <w:t>XY</w:t>
      </w:r>
      <w:proofErr w:type="spellEnd"/>
      <w:r w:rsidRPr="00797869">
        <w:t xml:space="preserve"> wird BPW umgehend und umfassend informieren, falls Erkenntnisse vorliegen, nach denen eine Gefährdung von Personen oder Sachen bei Verwendung der Produkte von </w:t>
      </w:r>
      <w:proofErr w:type="spellStart"/>
      <w:r w:rsidRPr="00797869">
        <w:t>XY</w:t>
      </w:r>
      <w:proofErr w:type="spellEnd"/>
      <w:r w:rsidRPr="00797869">
        <w:t xml:space="preserve"> nicht auszuschließen ist. </w:t>
      </w:r>
    </w:p>
    <w:p w14:paraId="1B64D3CA" w14:textId="77777777" w:rsidR="002B5130" w:rsidRPr="00797869" w:rsidRDefault="002B5130">
      <w:pPr>
        <w:pStyle w:val="Textkrper-Zeileneinzug"/>
        <w:ind w:left="0"/>
      </w:pPr>
    </w:p>
    <w:p w14:paraId="061DA8DB" w14:textId="77777777" w:rsidR="002B5130" w:rsidRPr="00797869" w:rsidRDefault="002B5130">
      <w:pPr>
        <w:pStyle w:val="Textkrper-Zeileneinzug"/>
        <w:ind w:left="0"/>
      </w:pPr>
    </w:p>
    <w:p w14:paraId="3AE37D13" w14:textId="77777777" w:rsidR="002B5130" w:rsidRPr="00797869" w:rsidRDefault="002B5130" w:rsidP="009B1702">
      <w:pPr>
        <w:pStyle w:val="Textkrper-Zeileneinzug"/>
        <w:ind w:left="0" w:firstLine="0"/>
        <w:rPr>
          <w:b/>
        </w:rPr>
      </w:pPr>
      <w:r w:rsidRPr="00797869">
        <w:rPr>
          <w:b/>
        </w:rPr>
        <w:t>VI. QUALITÄTSVORAUSPLANUNG</w:t>
      </w:r>
      <w:r w:rsidR="00C179AA" w:rsidRPr="00797869">
        <w:rPr>
          <w:b/>
        </w:rPr>
        <w:t>, RÜCKVERFOLGBARKEIT</w:t>
      </w:r>
    </w:p>
    <w:p w14:paraId="44421F7D" w14:textId="77777777" w:rsidR="002B5130" w:rsidRPr="00797869" w:rsidRDefault="002B5130">
      <w:pPr>
        <w:pStyle w:val="Textkrper-Zeileneinzug"/>
        <w:ind w:left="0"/>
      </w:pPr>
    </w:p>
    <w:p w14:paraId="37BED33B" w14:textId="77777777" w:rsidR="002B5130" w:rsidRPr="00797869" w:rsidRDefault="00A252C2">
      <w:pPr>
        <w:pStyle w:val="Textkrper-Zeileneinzug"/>
        <w:numPr>
          <w:ilvl w:val="0"/>
          <w:numId w:val="13"/>
        </w:numPr>
      </w:pPr>
      <w:r w:rsidRPr="00797869">
        <w:t xml:space="preserve">Der Grundsatz „Fehlervermeidung statt Fehlererkennung“ und die Verfolgung des 0-Fehler Prinzips sind von </w:t>
      </w:r>
      <w:proofErr w:type="spellStart"/>
      <w:r w:rsidRPr="00797869">
        <w:t>XY</w:t>
      </w:r>
      <w:proofErr w:type="spellEnd"/>
      <w:r w:rsidRPr="00797869">
        <w:t xml:space="preserve"> stets zu berücksichtigen. Eine systematische Qualitätsvorausplanung ist daher durchzuführen. </w:t>
      </w:r>
      <w:r w:rsidR="002B5130" w:rsidRPr="00797869">
        <w:t xml:space="preserve">Zur Vermeidung von </w:t>
      </w:r>
      <w:proofErr w:type="gramStart"/>
      <w:r w:rsidR="002B5130" w:rsidRPr="00797869">
        <w:t>potentiellen</w:t>
      </w:r>
      <w:proofErr w:type="gramEnd"/>
      <w:r w:rsidR="002B5130" w:rsidRPr="00797869">
        <w:t xml:space="preserve"> Fehlern ist </w:t>
      </w:r>
      <w:proofErr w:type="spellStart"/>
      <w:r w:rsidR="002B5130" w:rsidRPr="00797869">
        <w:t>XY</w:t>
      </w:r>
      <w:proofErr w:type="spellEnd"/>
      <w:r w:rsidR="002B5130" w:rsidRPr="00797869">
        <w:t xml:space="preserve"> verpflichtet, geeignete Qualitätsvorausplanungsmethoden (nachfolgend „</w:t>
      </w:r>
      <w:proofErr w:type="spellStart"/>
      <w:r w:rsidR="002B5130" w:rsidRPr="00797869">
        <w:t>QVP</w:t>
      </w:r>
      <w:proofErr w:type="spellEnd"/>
      <w:r w:rsidR="002B5130" w:rsidRPr="00797869">
        <w:t xml:space="preserve">“) </w:t>
      </w:r>
      <w:r w:rsidR="00C711DF" w:rsidRPr="00797869">
        <w:t xml:space="preserve">wie z.B. </w:t>
      </w:r>
      <w:proofErr w:type="spellStart"/>
      <w:r w:rsidR="00621C57" w:rsidRPr="00797869">
        <w:t>Advanced</w:t>
      </w:r>
      <w:proofErr w:type="spellEnd"/>
      <w:r w:rsidR="00621C57" w:rsidRPr="00797869">
        <w:t xml:space="preserve"> </w:t>
      </w:r>
      <w:proofErr w:type="spellStart"/>
      <w:r w:rsidR="00621C57" w:rsidRPr="00797869">
        <w:t>Product</w:t>
      </w:r>
      <w:proofErr w:type="spellEnd"/>
      <w:r w:rsidR="00621C57" w:rsidRPr="00797869">
        <w:t xml:space="preserve"> Quality </w:t>
      </w:r>
      <w:proofErr w:type="spellStart"/>
      <w:r w:rsidR="00621C57" w:rsidRPr="00797869">
        <w:t>Planning</w:t>
      </w:r>
      <w:proofErr w:type="spellEnd"/>
      <w:r w:rsidR="00621C57" w:rsidRPr="00797869">
        <w:t xml:space="preserve"> - </w:t>
      </w:r>
      <w:proofErr w:type="spellStart"/>
      <w:r w:rsidR="00C711DF" w:rsidRPr="00797869">
        <w:t>APQP</w:t>
      </w:r>
      <w:proofErr w:type="spellEnd"/>
      <w:r w:rsidR="00C711DF" w:rsidRPr="00797869">
        <w:t xml:space="preserve"> (</w:t>
      </w:r>
      <w:r w:rsidR="00621C57" w:rsidRPr="00797869">
        <w:t xml:space="preserve">gemäß </w:t>
      </w:r>
      <w:proofErr w:type="spellStart"/>
      <w:r w:rsidR="00C711DF" w:rsidRPr="00797869">
        <w:t>AIAG</w:t>
      </w:r>
      <w:proofErr w:type="spellEnd"/>
      <w:r w:rsidR="00C711DF" w:rsidRPr="00797869">
        <w:t>) oder Reifegradabsicherung (</w:t>
      </w:r>
      <w:r w:rsidR="00621C57" w:rsidRPr="00797869">
        <w:t xml:space="preserve">gemäß </w:t>
      </w:r>
      <w:r w:rsidR="00C711DF" w:rsidRPr="00797869">
        <w:t xml:space="preserve">VDA) </w:t>
      </w:r>
      <w:r w:rsidR="002B5130" w:rsidRPr="00797869">
        <w:t xml:space="preserve">anzuwenden. Es ist erforderlich, im Rahmen der </w:t>
      </w:r>
      <w:proofErr w:type="spellStart"/>
      <w:r w:rsidR="002B5130" w:rsidRPr="00797869">
        <w:t>QVP</w:t>
      </w:r>
      <w:proofErr w:type="spellEnd"/>
      <w:r w:rsidR="002B5130" w:rsidRPr="00797869">
        <w:t xml:space="preserve"> alle Einzelprozesse von der Entwicklung bis zur Serienfertigung abzudecken und abzubilden.</w:t>
      </w:r>
      <w:r w:rsidR="00C711DF" w:rsidRPr="00797869">
        <w:t xml:space="preserve"> Änderungen sind mit BPW im Voraus abzustimmen.</w:t>
      </w:r>
    </w:p>
    <w:p w14:paraId="2EBA4997" w14:textId="77777777" w:rsidR="002B5130" w:rsidRPr="00797869" w:rsidRDefault="002B5130">
      <w:pPr>
        <w:pStyle w:val="Textkrper-Zeileneinzug"/>
        <w:ind w:left="0"/>
      </w:pPr>
    </w:p>
    <w:p w14:paraId="3BA5E073" w14:textId="77777777" w:rsidR="00717E29" w:rsidRPr="00797869" w:rsidRDefault="00A252C2" w:rsidP="00A13A31">
      <w:pPr>
        <w:pStyle w:val="Textkrper-Zeileneinzug"/>
        <w:numPr>
          <w:ilvl w:val="0"/>
          <w:numId w:val="13"/>
        </w:numPr>
      </w:pPr>
      <w:proofErr w:type="spellStart"/>
      <w:r w:rsidRPr="00797869">
        <w:t>XY</w:t>
      </w:r>
      <w:proofErr w:type="spellEnd"/>
      <w:r w:rsidRPr="00797869">
        <w:t xml:space="preserve"> ist verpflichtet, die in Auftrag gegebenen Lieferungen und Leistungen bezüglich ihrer Herstellbarkeit zu überprüfen. </w:t>
      </w:r>
      <w:r w:rsidR="002B5130" w:rsidRPr="00797869">
        <w:t>Die Fähigkeit, ein Produkt nach Zeichnung und Spezifikation unter Serienbedingungen herstellen zu können, muss in der Herstellbarkeitsbewer</w:t>
      </w:r>
      <w:r w:rsidR="002B5130" w:rsidRPr="00797869">
        <w:lastRenderedPageBreak/>
        <w:t xml:space="preserve">tung durch </w:t>
      </w:r>
      <w:proofErr w:type="spellStart"/>
      <w:r w:rsidR="002B5130" w:rsidRPr="00797869">
        <w:t>XY</w:t>
      </w:r>
      <w:proofErr w:type="spellEnd"/>
      <w:r w:rsidR="002B5130" w:rsidRPr="00797869">
        <w:t xml:space="preserve"> nachgewiesen werden. Dazu sind geeignete Methoden, wie Fehler-Möglichkeits- und Einfluss-Analyse (nachfolgend "</w:t>
      </w:r>
      <w:proofErr w:type="spellStart"/>
      <w:r w:rsidR="002B5130" w:rsidRPr="00797869">
        <w:t>FMEA</w:t>
      </w:r>
      <w:proofErr w:type="spellEnd"/>
      <w:r w:rsidR="002B5130" w:rsidRPr="00797869">
        <w:t xml:space="preserve">"), </w:t>
      </w:r>
      <w:proofErr w:type="gramStart"/>
      <w:r w:rsidR="002B5130" w:rsidRPr="00797869">
        <w:t>Prozessfähigkeitsanalyse  etc.</w:t>
      </w:r>
      <w:proofErr w:type="gramEnd"/>
      <w:r w:rsidR="002B5130" w:rsidRPr="00797869">
        <w:t>, zu verwenden.</w:t>
      </w:r>
    </w:p>
    <w:p w14:paraId="65A07743" w14:textId="77777777" w:rsidR="002B5130" w:rsidRPr="00797869" w:rsidRDefault="002B5130" w:rsidP="00A13A31">
      <w:pPr>
        <w:pStyle w:val="Textkrper-Zeileneinzug"/>
        <w:ind w:left="0" w:firstLine="0"/>
      </w:pPr>
    </w:p>
    <w:p w14:paraId="580C3D39" w14:textId="77777777" w:rsidR="002B5130" w:rsidRPr="00797869" w:rsidRDefault="002B5130">
      <w:pPr>
        <w:pStyle w:val="Textkrper-Zeileneinzug"/>
        <w:numPr>
          <w:ilvl w:val="0"/>
          <w:numId w:val="13"/>
        </w:numPr>
      </w:pPr>
      <w:r w:rsidRPr="00797869">
        <w:t xml:space="preserve">Auf Anforderung von BPW ist </w:t>
      </w:r>
      <w:proofErr w:type="spellStart"/>
      <w:r w:rsidRPr="00797869">
        <w:t>XY</w:t>
      </w:r>
      <w:proofErr w:type="spellEnd"/>
      <w:r w:rsidRPr="00797869">
        <w:t xml:space="preserve"> verpflichtet, im Rahmen der </w:t>
      </w:r>
      <w:proofErr w:type="spellStart"/>
      <w:r w:rsidR="00C711DF" w:rsidRPr="00797869">
        <w:t>PPAP</w:t>
      </w:r>
      <w:proofErr w:type="spellEnd"/>
      <w:r w:rsidR="00C711DF" w:rsidRPr="00797869">
        <w:t xml:space="preserve"> oder der </w:t>
      </w:r>
      <w:proofErr w:type="spellStart"/>
      <w:r w:rsidRPr="00797869">
        <w:t>PPF</w:t>
      </w:r>
      <w:proofErr w:type="spellEnd"/>
      <w:r w:rsidRPr="00797869">
        <w:t xml:space="preserve"> eine </w:t>
      </w:r>
      <w:proofErr w:type="spellStart"/>
      <w:r w:rsidRPr="00797869">
        <w:t>QVP</w:t>
      </w:r>
      <w:proofErr w:type="spellEnd"/>
      <w:r w:rsidRPr="00797869">
        <w:t xml:space="preserve"> bzw. Herstellbarkeitsbewertung durchzuführen.</w:t>
      </w:r>
    </w:p>
    <w:p w14:paraId="6895A585" w14:textId="77777777" w:rsidR="002B5130" w:rsidRPr="00797869" w:rsidRDefault="002B5130">
      <w:pPr>
        <w:pStyle w:val="Textkrper-Zeileneinzug"/>
        <w:ind w:left="0"/>
      </w:pPr>
    </w:p>
    <w:p w14:paraId="4FFBDC25" w14:textId="77777777" w:rsidR="002B5130" w:rsidRPr="00797869" w:rsidRDefault="002B5130">
      <w:pPr>
        <w:pStyle w:val="Textkrper-Zeileneinzug"/>
        <w:numPr>
          <w:ilvl w:val="0"/>
          <w:numId w:val="13"/>
        </w:numPr>
      </w:pPr>
      <w:r w:rsidRPr="00797869">
        <w:t xml:space="preserve">Soweit erforderlich, sind Grenzmuster durch </w:t>
      </w:r>
      <w:proofErr w:type="spellStart"/>
      <w:r w:rsidRPr="00797869">
        <w:t>XY</w:t>
      </w:r>
      <w:proofErr w:type="spellEnd"/>
      <w:r w:rsidRPr="00797869">
        <w:t xml:space="preserve"> zu erstellen, die die Qualität nicht messbarer Eigenschaften durch Erstellen eines visuellen Abnahmestandards definieren. Die Grenzmuster müssen aus dem freigegebenen Serienherstellungsprozess hergestellt und entsprechend gekennzeichnet werden.</w:t>
      </w:r>
    </w:p>
    <w:p w14:paraId="0C3968D0" w14:textId="77777777" w:rsidR="002B5130" w:rsidRPr="00797869" w:rsidRDefault="002B5130">
      <w:pPr>
        <w:pStyle w:val="Textkrper-Zeileneinzug"/>
        <w:ind w:left="0"/>
      </w:pPr>
    </w:p>
    <w:p w14:paraId="1176A039" w14:textId="77777777" w:rsidR="002B5130" w:rsidRPr="00797869" w:rsidRDefault="002B5130">
      <w:pPr>
        <w:pStyle w:val="Textkrper-Zeileneinzug"/>
        <w:numPr>
          <w:ilvl w:val="0"/>
          <w:numId w:val="13"/>
        </w:numPr>
      </w:pPr>
      <w:r w:rsidRPr="00797869">
        <w:t xml:space="preserve">In einem Prozessablaufplan ist gemäß </w:t>
      </w:r>
      <w:r w:rsidR="003B6B91" w:rsidRPr="00797869">
        <w:t xml:space="preserve">ISO/TS 16949 bzw. </w:t>
      </w:r>
      <w:proofErr w:type="spellStart"/>
      <w:r w:rsidR="003B6B91" w:rsidRPr="00797869">
        <w:t>IATF</w:t>
      </w:r>
      <w:proofErr w:type="spellEnd"/>
      <w:r w:rsidR="003B6B91" w:rsidRPr="00797869">
        <w:t xml:space="preserve"> 16949</w:t>
      </w:r>
      <w:r w:rsidRPr="00797869">
        <w:t xml:space="preserve"> der gesamte Herstellungsprozess von </w:t>
      </w:r>
      <w:proofErr w:type="spellStart"/>
      <w:r w:rsidRPr="00797869">
        <w:t>XY</w:t>
      </w:r>
      <w:proofErr w:type="spellEnd"/>
      <w:r w:rsidRPr="00797869">
        <w:t xml:space="preserve"> grafisch darzustellen. Alle Arbeitsschritte, automatischen Abfragen und Prüfstellen sind darin entsprechend zu kennzeichnen und durch Hinweise auf </w:t>
      </w:r>
      <w:proofErr w:type="gramStart"/>
      <w:r w:rsidRPr="00797869">
        <w:t>potentielle</w:t>
      </w:r>
      <w:proofErr w:type="gramEnd"/>
      <w:r w:rsidRPr="00797869">
        <w:t xml:space="preserve"> Probleme in der </w:t>
      </w:r>
      <w:proofErr w:type="spellStart"/>
      <w:r w:rsidRPr="00797869">
        <w:t>FMEA</w:t>
      </w:r>
      <w:proofErr w:type="spellEnd"/>
      <w:r w:rsidRPr="00797869">
        <w:t xml:space="preserve"> und dem Produktionslenkungsplan nach </w:t>
      </w:r>
      <w:proofErr w:type="spellStart"/>
      <w:r w:rsidR="00C179AA" w:rsidRPr="00797869">
        <w:t>AIAG</w:t>
      </w:r>
      <w:proofErr w:type="spellEnd"/>
      <w:r w:rsidRPr="00797869">
        <w:t xml:space="preserve"> abzusichern.</w:t>
      </w:r>
    </w:p>
    <w:p w14:paraId="0EED6814" w14:textId="77777777" w:rsidR="002B5130" w:rsidRPr="00797869" w:rsidRDefault="002B5130">
      <w:pPr>
        <w:pStyle w:val="Textkrper-Zeileneinzug"/>
        <w:ind w:left="0"/>
      </w:pPr>
    </w:p>
    <w:p w14:paraId="44BE71AD" w14:textId="77777777" w:rsidR="00717E29" w:rsidRPr="00797869" w:rsidRDefault="002B5130" w:rsidP="00717E29">
      <w:pPr>
        <w:pStyle w:val="Textkrper-Zeileneinzug"/>
        <w:numPr>
          <w:ilvl w:val="0"/>
          <w:numId w:val="13"/>
        </w:numPr>
      </w:pPr>
      <w:r w:rsidRPr="00797869">
        <w:t>Entsprechend dem VDA Band 4</w:t>
      </w:r>
      <w:r w:rsidR="00C711DF" w:rsidRPr="00797869">
        <w:t xml:space="preserve"> </w:t>
      </w:r>
      <w:r w:rsidR="00D25850" w:rsidRPr="00797869">
        <w:t xml:space="preserve">bzw. dem Referenzhandbuch der </w:t>
      </w:r>
      <w:proofErr w:type="spellStart"/>
      <w:r w:rsidR="00D25850" w:rsidRPr="00797869">
        <w:t>AIAG</w:t>
      </w:r>
      <w:proofErr w:type="spellEnd"/>
      <w:r w:rsidR="00D25850" w:rsidRPr="00797869">
        <w:t xml:space="preserve"> </w:t>
      </w:r>
      <w:r w:rsidRPr="00797869">
        <w:t xml:space="preserve">führt </w:t>
      </w:r>
      <w:proofErr w:type="spellStart"/>
      <w:r w:rsidRPr="00797869">
        <w:t>XY</w:t>
      </w:r>
      <w:proofErr w:type="spellEnd"/>
      <w:r w:rsidRPr="00797869">
        <w:t xml:space="preserve"> zur frühzeitigen Erkennung und Vermeidung von Fehlern in Produkten oder Prozessen </w:t>
      </w:r>
      <w:proofErr w:type="spellStart"/>
      <w:r w:rsidRPr="00797869">
        <w:t>FMEAs</w:t>
      </w:r>
      <w:proofErr w:type="spellEnd"/>
      <w:r w:rsidRPr="00797869">
        <w:t xml:space="preserve"> systematisch durch. Soweit Produktmerkmale und Prozessparameter im Rahmen der </w:t>
      </w:r>
      <w:proofErr w:type="spellStart"/>
      <w:r w:rsidRPr="00797869">
        <w:t>FMEA</w:t>
      </w:r>
      <w:r w:rsidR="00C711DF" w:rsidRPr="00797869">
        <w:t>s</w:t>
      </w:r>
      <w:proofErr w:type="spellEnd"/>
      <w:r w:rsidRPr="00797869">
        <w:t xml:space="preserve"> als kritisch erkannt werden, sind diese als besondere Merkmale in den Produktionslenkungsplan zu übernehmen und entsprechend zu kennzeichnen, wenn sie die Krit</w:t>
      </w:r>
      <w:r w:rsidR="00717E29" w:rsidRPr="00797869">
        <w:t>erien der BPW-</w:t>
      </w:r>
      <w:proofErr w:type="spellStart"/>
      <w:r w:rsidR="00717E29" w:rsidRPr="00797869">
        <w:t>WN</w:t>
      </w:r>
      <w:proofErr w:type="spellEnd"/>
      <w:r w:rsidR="00717E29" w:rsidRPr="00797869">
        <w:t xml:space="preserve"> 1.051 erfüllen.</w:t>
      </w:r>
    </w:p>
    <w:p w14:paraId="591BCC58" w14:textId="77777777" w:rsidR="00717E29" w:rsidRPr="00797869" w:rsidRDefault="00717E29" w:rsidP="00717E29">
      <w:pPr>
        <w:pStyle w:val="Textkrper-Zeileneinzug"/>
        <w:ind w:hanging="540"/>
      </w:pPr>
    </w:p>
    <w:p w14:paraId="1A7B2549" w14:textId="77777777" w:rsidR="002B5130" w:rsidRPr="00797869" w:rsidRDefault="002B5130">
      <w:pPr>
        <w:pStyle w:val="Textkrper-Zeileneinzug"/>
        <w:numPr>
          <w:ilvl w:val="0"/>
          <w:numId w:val="13"/>
        </w:numPr>
      </w:pPr>
      <w:r w:rsidRPr="00797869">
        <w:t xml:space="preserve">Um die </w:t>
      </w:r>
      <w:r w:rsidR="00C179AA" w:rsidRPr="00797869">
        <w:t xml:space="preserve">Belieferung von BPW mit </w:t>
      </w:r>
      <w:r w:rsidRPr="00797869">
        <w:t>spezifikationsgerechte</w:t>
      </w:r>
      <w:r w:rsidR="00C179AA" w:rsidRPr="00797869">
        <w:t>n</w:t>
      </w:r>
      <w:r w:rsidRPr="00797869">
        <w:t xml:space="preserve"> </w:t>
      </w:r>
      <w:r w:rsidR="00C179AA" w:rsidRPr="00797869">
        <w:t xml:space="preserve">Produkten </w:t>
      </w:r>
      <w:r w:rsidRPr="00797869">
        <w:t xml:space="preserve">jederzeit gewährleisten zu können, ist von </w:t>
      </w:r>
      <w:proofErr w:type="spellStart"/>
      <w:r w:rsidRPr="00797869">
        <w:t>XY</w:t>
      </w:r>
      <w:proofErr w:type="spellEnd"/>
      <w:r w:rsidRPr="00797869">
        <w:t xml:space="preserve"> für Werkzeuge und Produktionsmittel ein</w:t>
      </w:r>
      <w:r w:rsidR="00C179AA" w:rsidRPr="00797869">
        <w:t>e Risikoanalyse inkl.</w:t>
      </w:r>
      <w:r w:rsidRPr="00797869">
        <w:t xml:space="preserve"> Notfallplan zu erstellen und mit BPW abzustimmen.</w:t>
      </w:r>
    </w:p>
    <w:p w14:paraId="015228C8" w14:textId="77777777" w:rsidR="002B5130" w:rsidRPr="00797869" w:rsidRDefault="002B5130">
      <w:pPr>
        <w:pStyle w:val="Textkrper-Zeileneinzug"/>
        <w:ind w:left="0"/>
      </w:pPr>
    </w:p>
    <w:p w14:paraId="47F32A2B" w14:textId="77777777" w:rsidR="00FF7771" w:rsidRPr="00797869" w:rsidRDefault="002B5130">
      <w:pPr>
        <w:pStyle w:val="Textkrper-Zeileneinzug"/>
        <w:numPr>
          <w:ilvl w:val="0"/>
          <w:numId w:val="13"/>
        </w:numPr>
      </w:pPr>
      <w:r w:rsidRPr="00797869">
        <w:t xml:space="preserve">Die von </w:t>
      </w:r>
      <w:proofErr w:type="spellStart"/>
      <w:r w:rsidRPr="00797869">
        <w:t>XY</w:t>
      </w:r>
      <w:proofErr w:type="spellEnd"/>
      <w:r w:rsidRPr="00797869">
        <w:t xml:space="preserve"> gelieferten Produkte müssen mittels einer geeigneten und mit BPW abgestimmten Dokumentation (siehe Ziffer V.) gemäß VDA Band 1 </w:t>
      </w:r>
      <w:r w:rsidR="00C711DF" w:rsidRPr="00797869">
        <w:t xml:space="preserve">und </w:t>
      </w:r>
      <w:r w:rsidR="00A252C2" w:rsidRPr="00797869">
        <w:t>d</w:t>
      </w:r>
      <w:r w:rsidR="009B5888" w:rsidRPr="00797869">
        <w:t>em angewandten Qualitätsmana</w:t>
      </w:r>
      <w:r w:rsidR="00A252C2" w:rsidRPr="00797869">
        <w:t>gementsystem</w:t>
      </w:r>
      <w:r w:rsidR="00C711DF" w:rsidRPr="00797869">
        <w:t xml:space="preserve"> </w:t>
      </w:r>
      <w:r w:rsidRPr="00797869">
        <w:t xml:space="preserve">durch die gesamte Prozesskette (einschließlich des Vormaterials) rückverfolgbar sein. Dies hat </w:t>
      </w:r>
      <w:proofErr w:type="spellStart"/>
      <w:r w:rsidRPr="00797869">
        <w:t>XY</w:t>
      </w:r>
      <w:proofErr w:type="spellEnd"/>
      <w:r w:rsidRPr="00797869">
        <w:t xml:space="preserve"> im Rahmen einer Analyse der Dokumentationskette lückenlos nachzuweisen. An allen gelieferten Produkten </w:t>
      </w:r>
      <w:r w:rsidR="00C179AA" w:rsidRPr="00797869">
        <w:t xml:space="preserve">und/oder Dokumenten </w:t>
      </w:r>
      <w:r w:rsidRPr="00797869">
        <w:t xml:space="preserve">muss der Fertigungsstand und Prüfentscheid erkennbar sein. Soweit nicht anders vereinbart, sind von </w:t>
      </w:r>
      <w:proofErr w:type="spellStart"/>
      <w:r w:rsidRPr="00797869">
        <w:t>XY</w:t>
      </w:r>
      <w:proofErr w:type="spellEnd"/>
      <w:r w:rsidRPr="00797869">
        <w:t xml:space="preserve"> unterschiedliche Chargen grundsätzlich zu trennen und eine chargenreine Anlieferung zu gewährleisten. </w:t>
      </w:r>
      <w:r w:rsidR="00E71EA2" w:rsidRPr="00797869">
        <w:t xml:space="preserve">Dies gilt insbesondere gemäß </w:t>
      </w:r>
      <w:proofErr w:type="spellStart"/>
      <w:r w:rsidR="00E71EA2" w:rsidRPr="00797869">
        <w:t>WN</w:t>
      </w:r>
      <w:proofErr w:type="spellEnd"/>
      <w:r w:rsidR="00E71EA2" w:rsidRPr="00797869">
        <w:t xml:space="preserve"> 1.051 bei Lieferung von sicherheitsrelevanten Bauteilen.</w:t>
      </w:r>
      <w:r w:rsidR="00D44DC5" w:rsidRPr="00797869">
        <w:t xml:space="preserve"> </w:t>
      </w:r>
    </w:p>
    <w:p w14:paraId="56A57F39" w14:textId="77777777" w:rsidR="00D44DC5" w:rsidRPr="00797869" w:rsidRDefault="00D44DC5" w:rsidP="00C3041B">
      <w:pPr>
        <w:pStyle w:val="Textkrper-Zeileneinzug"/>
        <w:ind w:left="567" w:firstLine="0"/>
      </w:pPr>
      <w:r w:rsidRPr="00797869">
        <w:t xml:space="preserve">Die Rückverfolgbarkeit der von </w:t>
      </w:r>
      <w:proofErr w:type="spellStart"/>
      <w:r w:rsidRPr="00797869">
        <w:t>XY</w:t>
      </w:r>
      <w:proofErr w:type="spellEnd"/>
      <w:r w:rsidRPr="00797869">
        <w:t xml:space="preserve"> gelieferten Produkte hat </w:t>
      </w:r>
      <w:proofErr w:type="spellStart"/>
      <w:r w:rsidRPr="00797869">
        <w:t>XY</w:t>
      </w:r>
      <w:proofErr w:type="spellEnd"/>
      <w:r w:rsidRPr="00797869">
        <w:t xml:space="preserve"> jederzeit zu gewährleisten. Mittels einer eindeutigen Kennzeichnung der Produkte (z.B. Datumsstempel, Charge etc.) oder anderen geeigneten Maßnahmen stellt </w:t>
      </w:r>
      <w:proofErr w:type="spellStart"/>
      <w:r w:rsidRPr="00797869">
        <w:t>XY</w:t>
      </w:r>
      <w:proofErr w:type="spellEnd"/>
      <w:r w:rsidRPr="00797869">
        <w:t xml:space="preserve"> sicher, dass im Falle eines Mangels an dem Produkt unverzüglich alle weiteren betroffenen Produkte des entsprechenden Zeitraums identifiziert werden können. Mit BPW sind die Art und Weise dieser Kennzeichnung sowie das Herstellerkennzeichen vorher abzustimmen.</w:t>
      </w:r>
    </w:p>
    <w:p w14:paraId="260E9D94" w14:textId="77777777" w:rsidR="00D44DC5" w:rsidRPr="00797869" w:rsidRDefault="00D44DC5" w:rsidP="00C3041B">
      <w:pPr>
        <w:pStyle w:val="Textkrper-Zeileneinzug"/>
        <w:ind w:hanging="540"/>
      </w:pPr>
    </w:p>
    <w:p w14:paraId="19BFF183" w14:textId="77777777" w:rsidR="009E77EC" w:rsidRPr="00797869" w:rsidRDefault="00D25850" w:rsidP="00C3041B">
      <w:pPr>
        <w:pStyle w:val="Textkrper-Zeileneinzug"/>
        <w:numPr>
          <w:ilvl w:val="0"/>
          <w:numId w:val="13"/>
        </w:numPr>
      </w:pPr>
      <w:r w:rsidRPr="00797869">
        <w:t xml:space="preserve">Sofern von BPW gewünscht, ist zusammen mit </w:t>
      </w:r>
      <w:proofErr w:type="spellStart"/>
      <w:r w:rsidRPr="00797869">
        <w:t>XY</w:t>
      </w:r>
      <w:proofErr w:type="spellEnd"/>
      <w:r w:rsidRPr="00797869">
        <w:t xml:space="preserve"> eine</w:t>
      </w:r>
      <w:r w:rsidR="009E77EC" w:rsidRPr="00797869">
        <w:t xml:space="preserve"> Bewertung über die gesamte Prozesskette (Verpackung, interner Transport, Logistik und Montage) </w:t>
      </w:r>
      <w:r w:rsidRPr="00797869">
        <w:t xml:space="preserve">bei BPW durchzuführen. Durch diese </w:t>
      </w:r>
      <w:r w:rsidR="009E77EC" w:rsidRPr="00797869">
        <w:t xml:space="preserve">präventive Fehlerkostenvermeidung </w:t>
      </w:r>
      <w:r w:rsidRPr="00797869">
        <w:t>wird sichergestellt</w:t>
      </w:r>
      <w:r w:rsidR="009E77EC" w:rsidRPr="00797869">
        <w:t xml:space="preserve">, dass das gelieferte Produkt über den gesamten internen Montage- und </w:t>
      </w:r>
      <w:proofErr w:type="spellStart"/>
      <w:r w:rsidR="009E77EC" w:rsidRPr="00797869">
        <w:t>Handlingsprozess</w:t>
      </w:r>
      <w:proofErr w:type="spellEnd"/>
      <w:r w:rsidR="009E77EC" w:rsidRPr="00797869">
        <w:t xml:space="preserve"> bei BPW produktkonform gehandhabt wird.</w:t>
      </w:r>
    </w:p>
    <w:p w14:paraId="73A0F1A6" w14:textId="77777777" w:rsidR="009E77EC" w:rsidRPr="00797869" w:rsidRDefault="009E77EC" w:rsidP="009E77EC">
      <w:pPr>
        <w:pStyle w:val="Listenabsatz"/>
      </w:pPr>
    </w:p>
    <w:p w14:paraId="00635CF4" w14:textId="77777777" w:rsidR="009E77EC" w:rsidRPr="00797869" w:rsidRDefault="007C4028" w:rsidP="009E77EC">
      <w:pPr>
        <w:pStyle w:val="Textkrper-Zeileneinzug"/>
        <w:numPr>
          <w:ilvl w:val="0"/>
          <w:numId w:val="13"/>
        </w:numPr>
      </w:pPr>
      <w:proofErr w:type="spellStart"/>
      <w:r w:rsidRPr="00797869">
        <w:t>XY</w:t>
      </w:r>
      <w:proofErr w:type="spellEnd"/>
      <w:r w:rsidRPr="00797869">
        <w:t xml:space="preserve"> ist verpflichtet, Notfallpläne zu erstellen, u</w:t>
      </w:r>
      <w:r w:rsidR="009E77EC" w:rsidRPr="00797869">
        <w:t xml:space="preserve">m </w:t>
      </w:r>
      <w:r w:rsidRPr="00797869">
        <w:t xml:space="preserve">negative </w:t>
      </w:r>
      <w:r w:rsidR="009E77EC" w:rsidRPr="00797869">
        <w:t>Auswirkungen auf die Lieferfähigkeit bei unvorhersehbaren Ereignissen (z.B. Maschinen</w:t>
      </w:r>
      <w:r w:rsidRPr="00797869">
        <w:t xml:space="preserve">- oder </w:t>
      </w:r>
      <w:r w:rsidR="009E77EC" w:rsidRPr="00797869">
        <w:t xml:space="preserve">Werkzeugausfall, </w:t>
      </w:r>
      <w:r w:rsidR="009E77EC" w:rsidRPr="00797869">
        <w:lastRenderedPageBreak/>
        <w:t>Hoch</w:t>
      </w:r>
      <w:r w:rsidRPr="00797869">
        <w:t xml:space="preserve">wasser </w:t>
      </w:r>
      <w:r w:rsidR="009E77EC" w:rsidRPr="00797869">
        <w:t>usw.) so gering wie möglich zu halten. Die Notfallpläne sind BPW auf Ver</w:t>
      </w:r>
      <w:r w:rsidRPr="00797869">
        <w:t xml:space="preserve">langen </w:t>
      </w:r>
      <w:r w:rsidR="009E77EC" w:rsidRPr="00797869">
        <w:t>vorzulegen und müssen in regelmäßigen Abständen (mindestens einmal jährlich) aktualisiert werden.</w:t>
      </w:r>
    </w:p>
    <w:p w14:paraId="7EF1A2A0" w14:textId="77777777" w:rsidR="00D44DC5" w:rsidRPr="00797869" w:rsidRDefault="00D44DC5" w:rsidP="00C3041B">
      <w:pPr>
        <w:pStyle w:val="Listenabsatz"/>
      </w:pPr>
    </w:p>
    <w:p w14:paraId="16F8D7DA" w14:textId="77777777" w:rsidR="007C4028" w:rsidRPr="00797869" w:rsidRDefault="007C4028" w:rsidP="00C3041B">
      <w:pPr>
        <w:pStyle w:val="Textkrper-Zeileneinzug"/>
        <w:numPr>
          <w:ilvl w:val="0"/>
          <w:numId w:val="13"/>
        </w:numPr>
      </w:pPr>
      <w:r w:rsidRPr="00797869">
        <w:t xml:space="preserve">Soweit Abweichungen von </w:t>
      </w:r>
      <w:r w:rsidR="009E77EC" w:rsidRPr="00797869">
        <w:t>Produkt- bzw. Leistungsspezifikation</w:t>
      </w:r>
      <w:r w:rsidRPr="00797869">
        <w:t>en</w:t>
      </w:r>
      <w:r w:rsidR="009E77EC" w:rsidRPr="00797869">
        <w:t xml:space="preserve"> oder von dem freigegebenen Fertigungsprozess </w:t>
      </w:r>
      <w:r w:rsidRPr="00797869">
        <w:t xml:space="preserve">vorliegen, </w:t>
      </w:r>
      <w:r w:rsidR="009E77EC" w:rsidRPr="00797869">
        <w:t xml:space="preserve">hat </w:t>
      </w:r>
      <w:proofErr w:type="spellStart"/>
      <w:r w:rsidR="009E77EC" w:rsidRPr="00797869">
        <w:t>XY</w:t>
      </w:r>
      <w:proofErr w:type="spellEnd"/>
      <w:r w:rsidR="009E77EC" w:rsidRPr="00797869">
        <w:t xml:space="preserve"> vor Auslieferung der Produkte eine Sonderfreigabe </w:t>
      </w:r>
      <w:r w:rsidRPr="00797869">
        <w:t>von</w:t>
      </w:r>
      <w:r w:rsidR="009E77EC" w:rsidRPr="00797869">
        <w:t xml:space="preserve"> BPW zu beantragen. Die Sonderfreigabe ist </w:t>
      </w:r>
      <w:r w:rsidR="00AA4575" w:rsidRPr="00797869">
        <w:t xml:space="preserve">unter Verwendung des spezifischen Antrags </w:t>
      </w:r>
      <w:r w:rsidR="00A8403A" w:rsidRPr="00797869">
        <w:t>(hinterlegt</w:t>
      </w:r>
      <w:r w:rsidR="00AA4575" w:rsidRPr="00797869">
        <w:t xml:space="preserve"> auf </w:t>
      </w:r>
      <w:proofErr w:type="spellStart"/>
      <w:r w:rsidR="00AA4575" w:rsidRPr="00797869">
        <w:t>www.bpw.de</w:t>
      </w:r>
      <w:proofErr w:type="spellEnd"/>
      <w:r w:rsidR="009E77EC" w:rsidRPr="00797869">
        <w:t xml:space="preserve"> </w:t>
      </w:r>
      <w:r w:rsidR="00A8403A" w:rsidRPr="00797869">
        <w:t>unter dem Link</w:t>
      </w:r>
      <w:r w:rsidR="00AA4575" w:rsidRPr="00797869">
        <w:t xml:space="preserve"> „Supply Chain Management“</w:t>
      </w:r>
      <w:r w:rsidR="00A8403A" w:rsidRPr="00797869">
        <w:t xml:space="preserve"> und dem Stichwort „Bauabweichungsantrag“</w:t>
      </w:r>
      <w:r w:rsidR="00AA4575" w:rsidRPr="00797869">
        <w:t xml:space="preserve">) </w:t>
      </w:r>
      <w:r w:rsidR="009E77EC" w:rsidRPr="00797869">
        <w:t xml:space="preserve">bei der zuständigen Qualitätssicherung von BPW einzuholen. </w:t>
      </w:r>
      <w:r w:rsidRPr="00797869">
        <w:t xml:space="preserve">Die daraus bei BPW entstehenden Kosten sind von </w:t>
      </w:r>
      <w:proofErr w:type="spellStart"/>
      <w:r w:rsidRPr="00797869">
        <w:t>XY</w:t>
      </w:r>
      <w:proofErr w:type="spellEnd"/>
      <w:r w:rsidRPr="00797869">
        <w:t xml:space="preserve"> zu tragen.</w:t>
      </w:r>
    </w:p>
    <w:p w14:paraId="637D947E" w14:textId="77777777" w:rsidR="00717E29" w:rsidRPr="00797869" w:rsidRDefault="00717E29" w:rsidP="00717E29">
      <w:pPr>
        <w:pStyle w:val="Listenabsatz"/>
      </w:pPr>
    </w:p>
    <w:p w14:paraId="63B69EDB" w14:textId="0D23C709" w:rsidR="00717E29" w:rsidRPr="0096388F" w:rsidRDefault="00717E29" w:rsidP="0096388F">
      <w:pPr>
        <w:pStyle w:val="Textkrper-Zeileneinzug"/>
        <w:numPr>
          <w:ilvl w:val="0"/>
          <w:numId w:val="13"/>
        </w:numPr>
      </w:pPr>
      <w:r w:rsidRPr="0096388F">
        <w:t xml:space="preserve">Sofern </w:t>
      </w:r>
      <w:proofErr w:type="spellStart"/>
      <w:r w:rsidRPr="0096388F">
        <w:t>XY</w:t>
      </w:r>
      <w:proofErr w:type="spellEnd"/>
      <w:r w:rsidRPr="0096388F">
        <w:t xml:space="preserve"> Produktbezogene oder Produkte mit integrierter Software liefert, ist </w:t>
      </w:r>
      <w:proofErr w:type="spellStart"/>
      <w:r w:rsidRPr="0096388F">
        <w:t>XY</w:t>
      </w:r>
      <w:proofErr w:type="spellEnd"/>
      <w:r w:rsidRPr="0096388F">
        <w:t xml:space="preserve"> verpflichtet</w:t>
      </w:r>
      <w:r w:rsidR="00A94DB4" w:rsidRPr="0096388F">
        <w:t>,</w:t>
      </w:r>
      <w:r w:rsidRPr="0096388F">
        <w:t xml:space="preserve"> im Rahmen der </w:t>
      </w:r>
      <w:proofErr w:type="spellStart"/>
      <w:r w:rsidRPr="0096388F">
        <w:t>PPF</w:t>
      </w:r>
      <w:proofErr w:type="spellEnd"/>
      <w:r w:rsidRPr="0096388F">
        <w:t xml:space="preserve"> Bemusterung das von BPW bereit gestellte </w:t>
      </w:r>
      <w:r w:rsidR="00402F67" w:rsidRPr="0096388F">
        <w:t>VDA – LISA und Software Assessment nachzuweisen</w:t>
      </w:r>
      <w:r w:rsidRPr="0096388F">
        <w:t xml:space="preserve"> und BPW zur Verfügung zu stellen.</w:t>
      </w:r>
      <w:r w:rsidR="005C5EB8" w:rsidRPr="0096388F">
        <w:t xml:space="preserve"> </w:t>
      </w:r>
      <w:proofErr w:type="spellStart"/>
      <w:r w:rsidR="00402F67" w:rsidRPr="0096388F">
        <w:rPr>
          <w:szCs w:val="22"/>
        </w:rPr>
        <w:t>XY</w:t>
      </w:r>
      <w:proofErr w:type="spellEnd"/>
      <w:r w:rsidR="00402F67" w:rsidRPr="0096388F">
        <w:rPr>
          <w:szCs w:val="22"/>
        </w:rPr>
        <w:t xml:space="preserve"> muss nachweisen, wie die Lastenheftanforderungen im Softwarecode umgesetzt </w:t>
      </w:r>
      <w:r w:rsidR="00402F67" w:rsidRPr="0096388F">
        <w:rPr>
          <w:szCs w:val="22"/>
        </w:rPr>
        <w:br/>
        <w:t>worden sind</w:t>
      </w:r>
      <w:r w:rsidR="00A94DB4" w:rsidRPr="0096388F">
        <w:rPr>
          <w:szCs w:val="22"/>
        </w:rPr>
        <w:t>,</w:t>
      </w:r>
      <w:r w:rsidR="00402F67" w:rsidRPr="0096388F">
        <w:rPr>
          <w:szCs w:val="22"/>
        </w:rPr>
        <w:t xml:space="preserve"> und etwaige Überfunktionen der Software zu den Anforderungen anzeigen</w:t>
      </w:r>
      <w:r w:rsidR="00A94DB4" w:rsidRPr="0096388F">
        <w:rPr>
          <w:szCs w:val="22"/>
        </w:rPr>
        <w:t>.</w:t>
      </w:r>
    </w:p>
    <w:p w14:paraId="6FF925C7" w14:textId="77777777" w:rsidR="009E77EC" w:rsidRPr="00797869" w:rsidRDefault="009E77EC" w:rsidP="00C3041B">
      <w:pPr>
        <w:pStyle w:val="Textkrper-Zeileneinzug"/>
        <w:ind w:left="567" w:firstLine="0"/>
      </w:pPr>
    </w:p>
    <w:p w14:paraId="442B248D" w14:textId="77777777" w:rsidR="002B5130" w:rsidRPr="00797869" w:rsidRDefault="002B5130" w:rsidP="0096388F">
      <w:pPr>
        <w:pStyle w:val="Textkrper-Zeileneinzug"/>
        <w:ind w:left="0" w:firstLine="0"/>
      </w:pPr>
    </w:p>
    <w:p w14:paraId="4626065F" w14:textId="77777777" w:rsidR="002B5130" w:rsidRPr="00797869" w:rsidRDefault="002B5130" w:rsidP="009B1702">
      <w:pPr>
        <w:pStyle w:val="Textkrper-Zeileneinzug"/>
        <w:ind w:left="0" w:firstLine="0"/>
        <w:rPr>
          <w:b/>
        </w:rPr>
      </w:pPr>
      <w:r w:rsidRPr="00797869">
        <w:rPr>
          <w:b/>
        </w:rPr>
        <w:t>VII. PRÜFUNGSVERFAHREN BEI REKLAMATIONEN</w:t>
      </w:r>
      <w:r w:rsidR="009E77EC" w:rsidRPr="00797869">
        <w:rPr>
          <w:b/>
        </w:rPr>
        <w:t xml:space="preserve"> </w:t>
      </w:r>
    </w:p>
    <w:p w14:paraId="3BCF397D" w14:textId="77777777" w:rsidR="002B5130" w:rsidRPr="00797869" w:rsidRDefault="002B5130">
      <w:pPr>
        <w:pStyle w:val="Textkrper-Zeileneinzug"/>
        <w:ind w:left="0"/>
        <w:rPr>
          <w:b/>
        </w:rPr>
      </w:pPr>
    </w:p>
    <w:p w14:paraId="17DD351F" w14:textId="77777777" w:rsidR="00895F94" w:rsidRPr="00797869" w:rsidRDefault="002B5130" w:rsidP="00C3041B">
      <w:pPr>
        <w:pStyle w:val="Textkrper-Zeileneinzug"/>
        <w:numPr>
          <w:ilvl w:val="0"/>
          <w:numId w:val="40"/>
        </w:numPr>
        <w:ind w:left="567" w:hanging="567"/>
      </w:pPr>
      <w:proofErr w:type="spellStart"/>
      <w:r w:rsidRPr="00797869">
        <w:t>XY</w:t>
      </w:r>
      <w:proofErr w:type="spellEnd"/>
      <w:r w:rsidRPr="00797869">
        <w:t xml:space="preserve"> verpflichtet sich, mit BPW im Vorfeld </w:t>
      </w:r>
      <w:r w:rsidR="00A5176C" w:rsidRPr="00797869">
        <w:t>eine ppm-Rate in Bezug auf die Lieferung mangelhafte</w:t>
      </w:r>
      <w:r w:rsidR="00895F94" w:rsidRPr="00797869">
        <w:t>r</w:t>
      </w:r>
      <w:r w:rsidR="00A5176C" w:rsidRPr="00797869">
        <w:t xml:space="preserve"> Produkte </w:t>
      </w:r>
      <w:r w:rsidRPr="00797869">
        <w:t>festzulegen.</w:t>
      </w:r>
      <w:r w:rsidR="00A5176C" w:rsidRPr="00797869">
        <w:t xml:space="preserve"> </w:t>
      </w:r>
      <w:r w:rsidR="00895F94" w:rsidRPr="00797869">
        <w:t xml:space="preserve">Stellt BPW fest, dass </w:t>
      </w:r>
      <w:proofErr w:type="spellStart"/>
      <w:r w:rsidR="00895F94" w:rsidRPr="00797869">
        <w:t>XY</w:t>
      </w:r>
      <w:proofErr w:type="spellEnd"/>
      <w:r w:rsidR="00895F94" w:rsidRPr="00797869">
        <w:t xml:space="preserve"> mangelhafte Produkte geliefert hat, gilt die gesamte Lieferung als mangelhaft. </w:t>
      </w:r>
      <w:r w:rsidR="003C23C8" w:rsidRPr="00797869">
        <w:t xml:space="preserve">In diesem Fall hat </w:t>
      </w:r>
      <w:proofErr w:type="spellStart"/>
      <w:r w:rsidR="00895F94" w:rsidRPr="00797869">
        <w:t>XY</w:t>
      </w:r>
      <w:proofErr w:type="spellEnd"/>
      <w:r w:rsidR="00895F94" w:rsidRPr="00797869">
        <w:t xml:space="preserve"> die Möglichkeit nachzuweisen, dass die vereinbarte ppm-Rate nicht überschritten wurde und die übrigen </w:t>
      </w:r>
      <w:r w:rsidR="003C23C8" w:rsidRPr="00797869">
        <w:t>Produkte</w:t>
      </w:r>
      <w:r w:rsidR="00895F94" w:rsidRPr="00797869">
        <w:t xml:space="preserve"> </w:t>
      </w:r>
      <w:r w:rsidR="003C23C8" w:rsidRPr="00797869">
        <w:t>mit den vertraglichen Anforderungen übereinstimmen</w:t>
      </w:r>
      <w:r w:rsidR="00895F94" w:rsidRPr="00797869">
        <w:t>.</w:t>
      </w:r>
    </w:p>
    <w:p w14:paraId="1C4BAF65" w14:textId="77777777" w:rsidR="009E77EC" w:rsidRPr="00797869" w:rsidRDefault="009E77EC" w:rsidP="009E77EC">
      <w:pPr>
        <w:pStyle w:val="Textkrper-Zeileneinzug"/>
        <w:ind w:left="567" w:firstLine="0"/>
      </w:pPr>
    </w:p>
    <w:p w14:paraId="1E9473F6" w14:textId="06E77F6F" w:rsidR="00AA4575" w:rsidRPr="00797869" w:rsidRDefault="00D25850">
      <w:pPr>
        <w:pStyle w:val="Textkrper-Zeileneinzug"/>
        <w:numPr>
          <w:ilvl w:val="0"/>
          <w:numId w:val="43"/>
        </w:numPr>
        <w:spacing w:line="360" w:lineRule="auto"/>
      </w:pPr>
      <w:r w:rsidRPr="00797869">
        <w:t xml:space="preserve">Im Rahmen der Reklamationen </w:t>
      </w:r>
      <w:r w:rsidR="009E77EC" w:rsidRPr="00797869">
        <w:t>werden folgende Eskalationsstufen angewandt:</w:t>
      </w:r>
    </w:p>
    <w:p w14:paraId="403155AC" w14:textId="77777777" w:rsidR="00AA4575" w:rsidRPr="00797869" w:rsidRDefault="00AA4575" w:rsidP="00AA4575"/>
    <w:tbl>
      <w:tblPr>
        <w:tblStyle w:val="Tabellenraster2"/>
        <w:tblW w:w="0" w:type="auto"/>
        <w:tblInd w:w="675"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2284"/>
        <w:gridCol w:w="3119"/>
        <w:gridCol w:w="3119"/>
      </w:tblGrid>
      <w:tr w:rsidR="00797869" w:rsidRPr="00797869" w14:paraId="49BC886A" w14:textId="77777777" w:rsidTr="00C3041B">
        <w:trPr>
          <w:trHeight w:val="407"/>
        </w:trPr>
        <w:tc>
          <w:tcPr>
            <w:tcW w:w="2284" w:type="dxa"/>
            <w:tcBorders>
              <w:bottom w:val="single" w:sz="6" w:space="0" w:color="auto"/>
            </w:tcBorders>
            <w:shd w:val="clear" w:color="auto" w:fill="FFFFFF" w:themeFill="background1"/>
          </w:tcPr>
          <w:p w14:paraId="3FB06EE4"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Eskalationsstufe</w:t>
            </w:r>
          </w:p>
        </w:tc>
        <w:tc>
          <w:tcPr>
            <w:tcW w:w="3119" w:type="dxa"/>
            <w:tcBorders>
              <w:bottom w:val="single" w:sz="6" w:space="0" w:color="auto"/>
            </w:tcBorders>
            <w:shd w:val="clear" w:color="auto" w:fill="FFFFFF" w:themeFill="background1"/>
          </w:tcPr>
          <w:p w14:paraId="6E9AFEA3"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Situation </w:t>
            </w:r>
          </w:p>
        </w:tc>
        <w:tc>
          <w:tcPr>
            <w:tcW w:w="3119" w:type="dxa"/>
            <w:tcBorders>
              <w:bottom w:val="single" w:sz="6" w:space="0" w:color="auto"/>
            </w:tcBorders>
            <w:shd w:val="clear" w:color="auto" w:fill="FFFFFF" w:themeFill="background1"/>
          </w:tcPr>
          <w:p w14:paraId="4B279CF0"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Maßnahme</w:t>
            </w:r>
          </w:p>
        </w:tc>
      </w:tr>
      <w:tr w:rsidR="00797869" w:rsidRPr="00797869" w14:paraId="4B269244" w14:textId="77777777" w:rsidTr="00C3041B">
        <w:trPr>
          <w:trHeight w:val="269"/>
        </w:trPr>
        <w:tc>
          <w:tcPr>
            <w:tcW w:w="2284" w:type="dxa"/>
            <w:tcBorders>
              <w:top w:val="single" w:sz="6" w:space="0" w:color="auto"/>
              <w:bottom w:val="single" w:sz="6" w:space="0" w:color="auto"/>
            </w:tcBorders>
            <w:shd w:val="clear" w:color="auto" w:fill="FFFFFF" w:themeFill="background1"/>
          </w:tcPr>
          <w:p w14:paraId="60CA338E" w14:textId="77777777"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1: </w:t>
            </w:r>
          </w:p>
          <w:p w14:paraId="4828C1C0" w14:textId="77777777"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Qualitätsgespräch</w:t>
            </w:r>
          </w:p>
        </w:tc>
        <w:tc>
          <w:tcPr>
            <w:tcW w:w="3119" w:type="dxa"/>
            <w:tcBorders>
              <w:top w:val="single" w:sz="6" w:space="0" w:color="auto"/>
              <w:bottom w:val="single" w:sz="6" w:space="0" w:color="auto"/>
            </w:tcBorders>
            <w:shd w:val="clear" w:color="auto" w:fill="FFFFFF" w:themeFill="background1"/>
          </w:tcPr>
          <w:p w14:paraId="5E9DC38E"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Die gemeldeten Reklamationen und daraus resultierender Maßnahmen werden nicht fristgerecht bearbeitet oder deren Effizienz ist nicht ausreichend. </w:t>
            </w:r>
          </w:p>
        </w:tc>
        <w:tc>
          <w:tcPr>
            <w:tcW w:w="3119" w:type="dxa"/>
            <w:tcBorders>
              <w:top w:val="single" w:sz="6" w:space="0" w:color="auto"/>
              <w:bottom w:val="single" w:sz="6" w:space="0" w:color="auto"/>
            </w:tcBorders>
            <w:shd w:val="clear" w:color="auto" w:fill="FFFFFF" w:themeFill="background1"/>
          </w:tcPr>
          <w:p w14:paraId="6564127F"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In einem Qualitätsgespräch zwischen BPW und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wird ein wirksamer Problemlösungsprozess abgestimmt, um kurzfristig die Zielwerte bzw. Spezifikationsvorgaben wieder zu erreichen.</w:t>
            </w:r>
          </w:p>
        </w:tc>
      </w:tr>
      <w:tr w:rsidR="00797869" w:rsidRPr="00797869" w14:paraId="3AB35A9F" w14:textId="77777777" w:rsidTr="00C3041B">
        <w:trPr>
          <w:trHeight w:val="447"/>
        </w:trPr>
        <w:tc>
          <w:tcPr>
            <w:tcW w:w="2284" w:type="dxa"/>
            <w:tcBorders>
              <w:top w:val="single" w:sz="6" w:space="0" w:color="auto"/>
            </w:tcBorders>
            <w:shd w:val="clear" w:color="auto" w:fill="FFFFFF" w:themeFill="background1"/>
          </w:tcPr>
          <w:p w14:paraId="21C60569" w14:textId="77777777"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2: </w:t>
            </w:r>
          </w:p>
          <w:p w14:paraId="44CA444B" w14:textId="77777777" w:rsidR="001230B0"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w:t>
            </w:r>
            <w:r w:rsidR="001230B0" w:rsidRPr="00797869">
              <w:rPr>
                <w:rFonts w:ascii="Arial" w:hAnsi="Arial" w:cs="Arial"/>
                <w:sz w:val="22"/>
                <w:szCs w:val="22"/>
                <w:lang w:eastAsia="en-US"/>
              </w:rPr>
              <w:t>espräch &amp; Lieferantenabstufung</w:t>
            </w:r>
          </w:p>
        </w:tc>
        <w:tc>
          <w:tcPr>
            <w:tcW w:w="3119" w:type="dxa"/>
            <w:tcBorders>
              <w:top w:val="single" w:sz="6" w:space="0" w:color="auto"/>
            </w:tcBorders>
            <w:shd w:val="clear" w:color="auto" w:fill="FFFFFF" w:themeFill="background1"/>
          </w:tcPr>
          <w:p w14:paraId="1EAABF19"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1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p w14:paraId="1771F15C" w14:textId="77777777" w:rsidR="001230B0" w:rsidRPr="00797869" w:rsidRDefault="001230B0" w:rsidP="00C3041B">
            <w:pPr>
              <w:spacing w:before="120" w:after="120"/>
              <w:ind w:left="0" w:firstLine="0"/>
              <w:rPr>
                <w:rFonts w:ascii="Arial" w:hAnsi="Arial" w:cs="Arial"/>
                <w:sz w:val="22"/>
                <w:szCs w:val="22"/>
                <w:lang w:eastAsia="en-US"/>
              </w:rPr>
            </w:pPr>
          </w:p>
        </w:tc>
        <w:tc>
          <w:tcPr>
            <w:tcW w:w="3119" w:type="dxa"/>
            <w:tcBorders>
              <w:top w:val="single" w:sz="6" w:space="0" w:color="auto"/>
            </w:tcBorders>
            <w:shd w:val="clear" w:color="auto" w:fill="FFFFFF" w:themeFill="background1"/>
          </w:tcPr>
          <w:p w14:paraId="094510A5"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BPW</w:t>
            </w:r>
            <w:r w:rsidR="001230B0" w:rsidRPr="00797869">
              <w:rPr>
                <w:rFonts w:ascii="Arial" w:hAnsi="Arial" w:cs="Arial"/>
                <w:sz w:val="22"/>
                <w:szCs w:val="22"/>
                <w:lang w:eastAsia="en-US"/>
              </w:rPr>
              <w:t xml:space="preserve"> </w:t>
            </w:r>
            <w:r w:rsidRPr="00797869">
              <w:rPr>
                <w:rFonts w:ascii="Arial" w:hAnsi="Arial" w:cs="Arial"/>
                <w:sz w:val="22"/>
                <w:szCs w:val="22"/>
                <w:lang w:eastAsia="en-US"/>
              </w:rPr>
              <w:t xml:space="preserve">informiert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1230B0" w:rsidRPr="00797869">
              <w:rPr>
                <w:rFonts w:ascii="Arial" w:hAnsi="Arial" w:cs="Arial"/>
                <w:sz w:val="22"/>
                <w:szCs w:val="22"/>
                <w:lang w:eastAsia="en-US"/>
              </w:rPr>
              <w:t xml:space="preserve">über die Zielabweichung und </w:t>
            </w:r>
            <w:r w:rsidRPr="00797869">
              <w:rPr>
                <w:rFonts w:ascii="Arial" w:hAnsi="Arial" w:cs="Arial"/>
                <w:sz w:val="22"/>
                <w:szCs w:val="22"/>
                <w:lang w:eastAsia="en-US"/>
              </w:rPr>
              <w:t xml:space="preserve">stuft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w:t>
            </w:r>
            <w:r w:rsidR="001230B0" w:rsidRPr="00797869">
              <w:rPr>
                <w:rFonts w:ascii="Arial" w:hAnsi="Arial" w:cs="Arial"/>
                <w:sz w:val="22"/>
                <w:szCs w:val="22"/>
                <w:lang w:eastAsia="en-US"/>
              </w:rPr>
              <w:t xml:space="preserve">mit sofortiger Wirkung als C-Lieferant eingestuft. </w:t>
            </w:r>
          </w:p>
          <w:p w14:paraId="399C4297"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Gleichzeitig wird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aufgefordert, BPW innerhalb einer Frist von 5 </w:t>
            </w:r>
            <w:r w:rsidR="00AB5E58" w:rsidRPr="00797869">
              <w:rPr>
                <w:rFonts w:ascii="Arial" w:hAnsi="Arial" w:cs="Arial"/>
                <w:sz w:val="22"/>
                <w:szCs w:val="22"/>
                <w:lang w:eastAsia="en-US"/>
              </w:rPr>
              <w:t>Werk</w:t>
            </w:r>
            <w:r w:rsidRPr="00797869">
              <w:rPr>
                <w:rFonts w:ascii="Arial" w:hAnsi="Arial" w:cs="Arial"/>
                <w:sz w:val="22"/>
                <w:szCs w:val="22"/>
                <w:lang w:eastAsia="en-US"/>
              </w:rPr>
              <w:t>tagen zielführende Maßnahmen zur nachhaltigen Qualitätsverbesserung vorzustellen.</w:t>
            </w:r>
          </w:p>
        </w:tc>
      </w:tr>
      <w:tr w:rsidR="00797869" w:rsidRPr="00797869" w14:paraId="172AC25B" w14:textId="77777777" w:rsidTr="00C3041B">
        <w:trPr>
          <w:trHeight w:val="1234"/>
        </w:trPr>
        <w:tc>
          <w:tcPr>
            <w:tcW w:w="2284" w:type="dxa"/>
            <w:shd w:val="clear" w:color="auto" w:fill="FFFFFF" w:themeFill="background1"/>
          </w:tcPr>
          <w:p w14:paraId="0DA84F58" w14:textId="77777777" w:rsidR="00944DBF"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lastRenderedPageBreak/>
              <w:t>Stufe 3:</w:t>
            </w:r>
            <w:r w:rsidR="001230B0" w:rsidRPr="00797869">
              <w:rPr>
                <w:rFonts w:ascii="Arial" w:hAnsi="Arial" w:cs="Arial"/>
                <w:sz w:val="22"/>
                <w:szCs w:val="22"/>
                <w:lang w:eastAsia="en-US"/>
              </w:rPr>
              <w:t xml:space="preserve"> </w:t>
            </w:r>
          </w:p>
          <w:p w14:paraId="0CF8A4AF" w14:textId="77777777"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Lieferantensupport / Lieferantewech</w:t>
            </w:r>
            <w:r w:rsidR="00944DBF" w:rsidRPr="00797869">
              <w:rPr>
                <w:rFonts w:ascii="Arial" w:hAnsi="Arial" w:cs="Arial"/>
                <w:sz w:val="22"/>
                <w:szCs w:val="22"/>
                <w:lang w:eastAsia="en-US"/>
              </w:rPr>
              <w:t>s</w:t>
            </w:r>
            <w:r w:rsidRPr="00797869">
              <w:rPr>
                <w:rFonts w:ascii="Arial" w:hAnsi="Arial" w:cs="Arial"/>
                <w:sz w:val="22"/>
                <w:szCs w:val="22"/>
                <w:lang w:eastAsia="en-US"/>
              </w:rPr>
              <w:t>el</w:t>
            </w:r>
          </w:p>
        </w:tc>
        <w:tc>
          <w:tcPr>
            <w:tcW w:w="3119" w:type="dxa"/>
            <w:shd w:val="clear" w:color="auto" w:fill="FFFFFF" w:themeFill="background1"/>
          </w:tcPr>
          <w:p w14:paraId="39D28C84"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2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tc>
        <w:tc>
          <w:tcPr>
            <w:tcW w:w="3119" w:type="dxa"/>
            <w:shd w:val="clear" w:color="auto" w:fill="FFFFFF" w:themeFill="background1"/>
          </w:tcPr>
          <w:p w14:paraId="5D656D9B"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BPW veranlasst weitere Maßnahmen, wie z.B. eine Lieferantenunterstützung zu Lasten von </w:t>
            </w:r>
            <w:proofErr w:type="spellStart"/>
            <w:r w:rsidRPr="00797869">
              <w:rPr>
                <w:rFonts w:ascii="Arial" w:hAnsi="Arial" w:cs="Arial"/>
                <w:sz w:val="22"/>
                <w:szCs w:val="22"/>
                <w:lang w:eastAsia="en-US"/>
              </w:rPr>
              <w:t>XY</w:t>
            </w:r>
            <w:proofErr w:type="spellEnd"/>
            <w:r w:rsidRPr="00797869">
              <w:rPr>
                <w:rFonts w:ascii="Arial" w:hAnsi="Arial" w:cs="Arial"/>
                <w:sz w:val="22"/>
                <w:szCs w:val="22"/>
                <w:lang w:eastAsia="en-US"/>
              </w:rPr>
              <w:t xml:space="preserve"> oder einen Lieferantenwechsel.</w:t>
            </w:r>
          </w:p>
        </w:tc>
      </w:tr>
      <w:tr w:rsidR="00797869" w:rsidRPr="00797869" w14:paraId="51640A25" w14:textId="77777777" w:rsidTr="00C3041B">
        <w:trPr>
          <w:trHeight w:val="380"/>
        </w:trPr>
        <w:tc>
          <w:tcPr>
            <w:tcW w:w="2284" w:type="dxa"/>
            <w:shd w:val="clear" w:color="auto" w:fill="FFFFFF" w:themeFill="background1"/>
          </w:tcPr>
          <w:p w14:paraId="5E6ED7E0" w14:textId="77777777"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14:paraId="5D5C9CC4" w14:textId="77777777"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14:paraId="44F6F6BA" w14:textId="77777777" w:rsidR="001230B0" w:rsidRPr="00797869" w:rsidRDefault="001230B0" w:rsidP="00C3041B">
            <w:pPr>
              <w:spacing w:before="120" w:after="120"/>
              <w:ind w:left="0" w:firstLine="0"/>
              <w:jc w:val="left"/>
              <w:rPr>
                <w:rFonts w:ascii="Arial" w:hAnsi="Arial" w:cs="Arial"/>
                <w:sz w:val="22"/>
                <w:szCs w:val="22"/>
                <w:lang w:eastAsia="en-US"/>
              </w:rPr>
            </w:pPr>
          </w:p>
        </w:tc>
      </w:tr>
    </w:tbl>
    <w:p w14:paraId="05E61FB6" w14:textId="77777777" w:rsidR="009E77EC" w:rsidRPr="00797869" w:rsidRDefault="009E77EC" w:rsidP="009E77EC">
      <w:pPr>
        <w:pStyle w:val="Listenabsatz"/>
      </w:pPr>
    </w:p>
    <w:p w14:paraId="685B3CAA" w14:textId="77777777" w:rsidR="000E7989" w:rsidRPr="00797869" w:rsidRDefault="009E77EC" w:rsidP="00A94DB4">
      <w:pPr>
        <w:pStyle w:val="Textkrper-Zeileneinzug"/>
        <w:numPr>
          <w:ilvl w:val="0"/>
          <w:numId w:val="48"/>
        </w:numPr>
        <w:ind w:left="567" w:hanging="567"/>
      </w:pPr>
      <w:r w:rsidRPr="00797869">
        <w:t xml:space="preserve">BPW </w:t>
      </w:r>
      <w:r w:rsidR="000E7989" w:rsidRPr="00797869">
        <w:t xml:space="preserve">steht es frei, zusätzlich zu den unter Absatz 2 genannten Eskalationsstufen je nach Reklamation ergänzende Maßnahmen von </w:t>
      </w:r>
      <w:proofErr w:type="spellStart"/>
      <w:r w:rsidR="000E7989" w:rsidRPr="00797869">
        <w:t>XY</w:t>
      </w:r>
      <w:proofErr w:type="spellEnd"/>
      <w:r w:rsidR="000E7989" w:rsidRPr="00797869">
        <w:t xml:space="preserve"> zu fordern bzw. selbst durchzuführen. Dazu gehören insbesondere:</w:t>
      </w:r>
    </w:p>
    <w:p w14:paraId="0F3344C4" w14:textId="77777777" w:rsidR="000E7989" w:rsidRPr="00797869" w:rsidRDefault="000E7989" w:rsidP="00C3041B">
      <w:pPr>
        <w:pStyle w:val="Textkrper-Zeileneinzug"/>
        <w:ind w:left="357" w:firstLine="0"/>
      </w:pPr>
    </w:p>
    <w:p w14:paraId="3CE1C21C" w14:textId="77777777" w:rsidR="009E77EC" w:rsidRPr="00797869" w:rsidRDefault="000E7989" w:rsidP="00A94DB4">
      <w:pPr>
        <w:pStyle w:val="Textkrper-Zeileneinzug"/>
        <w:numPr>
          <w:ilvl w:val="1"/>
          <w:numId w:val="48"/>
        </w:numPr>
        <w:ind w:left="1134" w:hanging="567"/>
      </w:pPr>
      <w:r w:rsidRPr="00797869">
        <w:tab/>
      </w:r>
      <w:r w:rsidR="00AB5E58" w:rsidRPr="00797869">
        <w:t xml:space="preserve">Die Vornahme von </w:t>
      </w:r>
      <w:r w:rsidR="009E77EC" w:rsidRPr="00797869">
        <w:t xml:space="preserve">100% Prüfungen auf vereinbarte Merkmale durch </w:t>
      </w:r>
      <w:proofErr w:type="spellStart"/>
      <w:r w:rsidR="006F5A19" w:rsidRPr="00797869">
        <w:t>XY</w:t>
      </w:r>
      <w:proofErr w:type="spellEnd"/>
      <w:r w:rsidR="00AB5E58" w:rsidRPr="00797869">
        <w:t>.</w:t>
      </w:r>
    </w:p>
    <w:p w14:paraId="3BE07AC6" w14:textId="77777777" w:rsidR="000E7989" w:rsidRPr="00797869" w:rsidRDefault="000E7989" w:rsidP="00A94DB4">
      <w:pPr>
        <w:pStyle w:val="Textkrper-Zeileneinzug"/>
        <w:ind w:left="1134"/>
      </w:pPr>
    </w:p>
    <w:p w14:paraId="2DD2C629" w14:textId="77777777" w:rsidR="009E77EC" w:rsidRPr="00797869" w:rsidRDefault="000E7989" w:rsidP="00A94DB4">
      <w:pPr>
        <w:pStyle w:val="Textkrper-Zeileneinzug"/>
        <w:numPr>
          <w:ilvl w:val="1"/>
          <w:numId w:val="48"/>
        </w:numPr>
        <w:ind w:left="1134" w:hanging="567"/>
      </w:pPr>
      <w:r w:rsidRPr="00797869">
        <w:tab/>
      </w:r>
      <w:r w:rsidR="00AB5E58" w:rsidRPr="00797869">
        <w:t xml:space="preserve">Die Vorlage </w:t>
      </w:r>
      <w:r w:rsidR="009E77EC" w:rsidRPr="00797869">
        <w:t>von Nachweisen (z.B. Prüfaufzeichnungen, Analyseberichte) über die Einhaltung der geforderten Spezifikationen</w:t>
      </w:r>
      <w:r w:rsidR="00AB5E58" w:rsidRPr="00797869">
        <w:t xml:space="preserve"> durch </w:t>
      </w:r>
      <w:proofErr w:type="spellStart"/>
      <w:r w:rsidR="00AB5E58" w:rsidRPr="00797869">
        <w:t>XY</w:t>
      </w:r>
      <w:proofErr w:type="spellEnd"/>
      <w:r w:rsidR="00AB5E58" w:rsidRPr="00797869">
        <w:t xml:space="preserve"> gegenüber BPW.</w:t>
      </w:r>
    </w:p>
    <w:p w14:paraId="0A08F0A2" w14:textId="77777777" w:rsidR="000E7989" w:rsidRPr="00797869" w:rsidRDefault="000E7989" w:rsidP="00A94DB4">
      <w:pPr>
        <w:pStyle w:val="Textkrper-Zeileneinzug"/>
        <w:ind w:left="1134"/>
      </w:pPr>
    </w:p>
    <w:p w14:paraId="1404333F" w14:textId="77777777" w:rsidR="000E7989" w:rsidRPr="00797869" w:rsidRDefault="00AB5E58" w:rsidP="00A94DB4">
      <w:pPr>
        <w:pStyle w:val="Textkrper-Zeileneinzug"/>
        <w:numPr>
          <w:ilvl w:val="1"/>
          <w:numId w:val="48"/>
        </w:numPr>
        <w:ind w:left="1134" w:hanging="567"/>
      </w:pPr>
      <w:r w:rsidRPr="00797869">
        <w:tab/>
        <w:t xml:space="preserve">Eigenständig durch </w:t>
      </w:r>
      <w:proofErr w:type="spellStart"/>
      <w:r w:rsidRPr="00797869">
        <w:t>XY</w:t>
      </w:r>
      <w:proofErr w:type="spellEnd"/>
      <w:r w:rsidRPr="00797869">
        <w:t xml:space="preserve"> durchgeführte Prozessaudits nach V</w:t>
      </w:r>
      <w:r w:rsidR="000E7989" w:rsidRPr="00797869">
        <w:t xml:space="preserve">DA </w:t>
      </w:r>
      <w:r w:rsidRPr="00797869">
        <w:t xml:space="preserve">Band 6 Teil </w:t>
      </w:r>
      <w:r w:rsidR="000E7989" w:rsidRPr="00797869">
        <w:t>3</w:t>
      </w:r>
      <w:r w:rsidRPr="00797869">
        <w:t>.</w:t>
      </w:r>
    </w:p>
    <w:p w14:paraId="002EBACD" w14:textId="77777777" w:rsidR="00AB5E58" w:rsidRPr="00797869" w:rsidRDefault="00AB5E58" w:rsidP="00A94DB4">
      <w:pPr>
        <w:pStyle w:val="Textkrper-Zeileneinzug"/>
        <w:ind w:left="1134"/>
      </w:pPr>
    </w:p>
    <w:p w14:paraId="1BC105D2" w14:textId="77777777" w:rsidR="000E7989" w:rsidRPr="00797869" w:rsidRDefault="000E7989" w:rsidP="00A94DB4">
      <w:pPr>
        <w:pStyle w:val="Textkrper-Zeileneinzug"/>
        <w:numPr>
          <w:ilvl w:val="1"/>
          <w:numId w:val="48"/>
        </w:numPr>
        <w:ind w:left="1134" w:hanging="567"/>
      </w:pPr>
      <w:r w:rsidRPr="00797869">
        <w:tab/>
      </w:r>
      <w:r w:rsidR="00AB5E58" w:rsidRPr="00797869">
        <w:t>Von BPW oder durch Dritte durchgeführte Prozessaudits nach VDA Band 6 Teil 3.</w:t>
      </w:r>
    </w:p>
    <w:p w14:paraId="5708F75F" w14:textId="77777777" w:rsidR="000E7989" w:rsidRPr="00797869" w:rsidRDefault="000E7989" w:rsidP="00A94DB4">
      <w:pPr>
        <w:pStyle w:val="Textkrper-Zeileneinzug"/>
        <w:ind w:left="1134"/>
      </w:pPr>
    </w:p>
    <w:p w14:paraId="0E06D493" w14:textId="77777777" w:rsidR="000E7989" w:rsidRPr="00797869" w:rsidRDefault="000E7989" w:rsidP="00A94DB4">
      <w:pPr>
        <w:pStyle w:val="Textkrper-Zeileneinzug"/>
        <w:numPr>
          <w:ilvl w:val="1"/>
          <w:numId w:val="48"/>
        </w:numPr>
        <w:ind w:left="1134" w:hanging="567"/>
      </w:pPr>
      <w:r w:rsidRPr="00797869">
        <w:tab/>
        <w:t xml:space="preserve">Maßnahmen zur Prozessabsicherung, die von BPW bei </w:t>
      </w:r>
      <w:proofErr w:type="spellStart"/>
      <w:r w:rsidRPr="00797869">
        <w:t>XY</w:t>
      </w:r>
      <w:proofErr w:type="spellEnd"/>
      <w:r w:rsidRPr="00797869">
        <w:t xml:space="preserve"> durchgeführt werden</w:t>
      </w:r>
    </w:p>
    <w:p w14:paraId="3715D5CF" w14:textId="77777777" w:rsidR="000E7989" w:rsidRPr="00797869" w:rsidRDefault="000E7989" w:rsidP="00A94DB4">
      <w:pPr>
        <w:pStyle w:val="Textkrper-Zeileneinzug"/>
        <w:ind w:left="1134"/>
      </w:pPr>
    </w:p>
    <w:p w14:paraId="5BB827D6" w14:textId="77777777" w:rsidR="009E77EC" w:rsidRPr="00797869" w:rsidRDefault="000E7989" w:rsidP="00A94DB4">
      <w:pPr>
        <w:pStyle w:val="Textkrper-Zeileneinzug"/>
        <w:numPr>
          <w:ilvl w:val="1"/>
          <w:numId w:val="48"/>
        </w:numPr>
        <w:ind w:left="1134" w:hanging="567"/>
      </w:pPr>
      <w:r w:rsidRPr="00797869">
        <w:tab/>
      </w:r>
      <w:r w:rsidR="00AB5E58" w:rsidRPr="00797869">
        <w:t>Die Erstellung r</w:t>
      </w:r>
      <w:r w:rsidR="009E77EC" w:rsidRPr="00797869">
        <w:t>egelmäßiger Fortschrittbericht</w:t>
      </w:r>
      <w:r w:rsidR="00AB5E58" w:rsidRPr="00797869">
        <w:t>e</w:t>
      </w:r>
      <w:r w:rsidR="009E77EC" w:rsidRPr="00797869">
        <w:t xml:space="preserve"> über die eingeleiteten Maßnahmen und deren Wirksamkeit </w:t>
      </w:r>
      <w:r w:rsidR="00AB5E58" w:rsidRPr="00797869">
        <w:t xml:space="preserve">durch </w:t>
      </w:r>
      <w:proofErr w:type="spellStart"/>
      <w:r w:rsidR="006F5A19" w:rsidRPr="00797869">
        <w:t>XY</w:t>
      </w:r>
      <w:proofErr w:type="spellEnd"/>
      <w:r w:rsidRPr="00797869">
        <w:t>.</w:t>
      </w:r>
    </w:p>
    <w:p w14:paraId="42DD1B14" w14:textId="77777777" w:rsidR="000E7989" w:rsidRPr="00797869" w:rsidRDefault="000E7989" w:rsidP="00C3041B">
      <w:pPr>
        <w:pStyle w:val="Textkrper-Zeileneinzug"/>
        <w:ind w:left="714" w:firstLine="0"/>
      </w:pPr>
    </w:p>
    <w:p w14:paraId="37649C0B" w14:textId="77777777" w:rsidR="009E77EC" w:rsidRPr="00797869" w:rsidRDefault="000E7989" w:rsidP="00A94DB4">
      <w:pPr>
        <w:pStyle w:val="Textkrper-Zeileneinzug"/>
        <w:numPr>
          <w:ilvl w:val="0"/>
          <w:numId w:val="48"/>
        </w:numPr>
        <w:ind w:left="567" w:hanging="567"/>
      </w:pPr>
      <w:r w:rsidRPr="00797869">
        <w:t>Soweit eine zufriedenstellende, termingerechte</w:t>
      </w:r>
      <w:r w:rsidR="009E77EC" w:rsidRPr="00797869">
        <w:t xml:space="preserve"> Umsetzung der vereinbarten Maßnahmen</w:t>
      </w:r>
      <w:r w:rsidRPr="00797869">
        <w:t xml:space="preserve"> vorliegt</w:t>
      </w:r>
      <w:r w:rsidR="009E77EC" w:rsidRPr="00797869">
        <w:t xml:space="preserve">, kann das Eskalationsverfahren </w:t>
      </w:r>
      <w:r w:rsidRPr="00797869">
        <w:t xml:space="preserve">von BPW </w:t>
      </w:r>
      <w:r w:rsidR="009E77EC" w:rsidRPr="00797869">
        <w:t>eingestellt werden.</w:t>
      </w:r>
      <w:r w:rsidRPr="00797869">
        <w:t xml:space="preserve"> Die daraus bei BPW entstehenden Kosten sind von </w:t>
      </w:r>
      <w:proofErr w:type="spellStart"/>
      <w:r w:rsidRPr="00797869">
        <w:t>XY</w:t>
      </w:r>
      <w:proofErr w:type="spellEnd"/>
      <w:r w:rsidRPr="00797869">
        <w:t xml:space="preserve"> zu tragen.</w:t>
      </w:r>
    </w:p>
    <w:p w14:paraId="29C31A4E" w14:textId="77777777" w:rsidR="00895F94" w:rsidRPr="00797869" w:rsidRDefault="00895F94" w:rsidP="006628CE">
      <w:pPr>
        <w:pStyle w:val="Textkrper-Zeileneinzug"/>
        <w:ind w:left="567" w:firstLine="0"/>
      </w:pPr>
    </w:p>
    <w:p w14:paraId="3CD4E0AD" w14:textId="77777777" w:rsidR="002B5130" w:rsidRPr="00797869" w:rsidRDefault="002B5130" w:rsidP="009B1702">
      <w:pPr>
        <w:pStyle w:val="Textkrper-Zeileneinzug"/>
        <w:ind w:left="0" w:firstLine="0"/>
      </w:pPr>
    </w:p>
    <w:p w14:paraId="4DBC2B7B" w14:textId="77777777" w:rsidR="002B5130" w:rsidRPr="00797869" w:rsidRDefault="002B5130" w:rsidP="009B1702">
      <w:pPr>
        <w:pStyle w:val="Textkrper-Zeileneinzug"/>
        <w:ind w:left="0" w:firstLine="0"/>
        <w:rPr>
          <w:b/>
        </w:rPr>
      </w:pPr>
      <w:r w:rsidRPr="00797869">
        <w:rPr>
          <w:b/>
        </w:rPr>
        <w:t>VIII. VERPACKUNG</w:t>
      </w:r>
    </w:p>
    <w:p w14:paraId="46DCF755" w14:textId="77777777" w:rsidR="002B5130" w:rsidRPr="00797869" w:rsidRDefault="002B5130">
      <w:pPr>
        <w:pStyle w:val="Textkrper-Zeileneinzug"/>
        <w:ind w:left="0"/>
      </w:pPr>
    </w:p>
    <w:p w14:paraId="26095611" w14:textId="77777777" w:rsidR="002B5130" w:rsidRPr="00797869" w:rsidRDefault="002B5130" w:rsidP="009B1702">
      <w:pPr>
        <w:pStyle w:val="Textkrper-Zeileneinzug"/>
        <w:ind w:left="567" w:firstLine="0"/>
      </w:pPr>
      <w:r w:rsidRPr="00797869">
        <w:t xml:space="preserve">Die Verpackungsanforderungen sind durch </w:t>
      </w:r>
      <w:proofErr w:type="spellStart"/>
      <w:r w:rsidRPr="00797869">
        <w:t>XY</w:t>
      </w:r>
      <w:proofErr w:type="spellEnd"/>
      <w:r w:rsidRPr="00797869">
        <w:t xml:space="preserve"> mit BPW spätestens bis zum Serienstart abzustimmen.</w:t>
      </w:r>
      <w:r w:rsidR="00C149FF" w:rsidRPr="00797869">
        <w:t xml:space="preserve"> Für </w:t>
      </w:r>
      <w:proofErr w:type="spellStart"/>
      <w:r w:rsidR="00C149FF" w:rsidRPr="00797869">
        <w:t>Besondere</w:t>
      </w:r>
      <w:proofErr w:type="spellEnd"/>
      <w:r w:rsidR="00C149FF" w:rsidRPr="00797869">
        <w:t xml:space="preserve"> Merkmale sind gesonderte Vereinbarungen zur Verpackung zu treffen (wie z.B. chargenrein). </w:t>
      </w:r>
    </w:p>
    <w:p w14:paraId="4F378A04" w14:textId="77777777" w:rsidR="002B5130" w:rsidRPr="00797869" w:rsidRDefault="002B5130">
      <w:pPr>
        <w:pStyle w:val="Textkrper-Zeileneinzug"/>
        <w:ind w:left="0"/>
      </w:pPr>
    </w:p>
    <w:p w14:paraId="20B68C01" w14:textId="77777777" w:rsidR="002B5130" w:rsidRPr="00797869" w:rsidRDefault="002B5130">
      <w:pPr>
        <w:pStyle w:val="Textkrper-Zeileneinzug"/>
        <w:ind w:left="0"/>
      </w:pPr>
    </w:p>
    <w:p w14:paraId="1625BFF5" w14:textId="77777777" w:rsidR="002B5130" w:rsidRPr="00797869" w:rsidRDefault="002B5130" w:rsidP="009B1702">
      <w:pPr>
        <w:pStyle w:val="Textkrper-Zeileneinzug"/>
        <w:ind w:left="0" w:firstLine="0"/>
        <w:rPr>
          <w:b/>
        </w:rPr>
      </w:pPr>
      <w:r w:rsidRPr="00797869">
        <w:rPr>
          <w:b/>
        </w:rPr>
        <w:t>IX. WARENEINGANGSPRÜFUNG</w:t>
      </w:r>
    </w:p>
    <w:p w14:paraId="4141D952" w14:textId="77777777" w:rsidR="002B5130" w:rsidRPr="00797869" w:rsidRDefault="002B5130">
      <w:pPr>
        <w:pStyle w:val="Textkrper-Zeileneinzug"/>
        <w:ind w:left="0"/>
      </w:pPr>
    </w:p>
    <w:p w14:paraId="163AE4ED" w14:textId="77777777" w:rsidR="002B5130" w:rsidRPr="00797869" w:rsidRDefault="00A252C2">
      <w:pPr>
        <w:pStyle w:val="Textkrper-Zeileneinzug"/>
        <w:numPr>
          <w:ilvl w:val="0"/>
          <w:numId w:val="20"/>
        </w:numPr>
        <w:tabs>
          <w:tab w:val="clear" w:pos="1287"/>
        </w:tabs>
        <w:ind w:left="567" w:hanging="567"/>
      </w:pPr>
      <w:r w:rsidRPr="00797869">
        <w:t xml:space="preserve">Im Hinblick auf die von </w:t>
      </w:r>
      <w:proofErr w:type="spellStart"/>
      <w:r w:rsidRPr="00797869">
        <w:t>XY</w:t>
      </w:r>
      <w:proofErr w:type="spellEnd"/>
      <w:r w:rsidRPr="00797869">
        <w:t xml:space="preserve"> übernommenen Verpflichtungen zur Qualitätssicherung finden die hierfür erforderlichen Prüfungen bei </w:t>
      </w:r>
      <w:proofErr w:type="spellStart"/>
      <w:r w:rsidRPr="00797869">
        <w:t>XY</w:t>
      </w:r>
      <w:proofErr w:type="spellEnd"/>
      <w:r w:rsidRPr="00797869">
        <w:t xml:space="preserve"> statt. BPW wird daher u</w:t>
      </w:r>
      <w:r w:rsidR="002B5130" w:rsidRPr="00797869">
        <w:t xml:space="preserve">nverzüglich nach Ablieferung die Produkte anhand der Begleitpapiere auf Identität und Menge sowie äußerlich erkennbare Transportschäden untersuchen. </w:t>
      </w:r>
      <w:r w:rsidRPr="00797869">
        <w:t xml:space="preserve">Weitergehende Untersuchungsobliegenheiten bestehen nicht. </w:t>
      </w:r>
      <w:r w:rsidR="002B5130" w:rsidRPr="00797869">
        <w:t xml:space="preserve">Zeigt sich im Rahmen dieser Prüfung ein Mangel, wird BPW diesen </w:t>
      </w:r>
      <w:proofErr w:type="spellStart"/>
      <w:r w:rsidR="002B5130" w:rsidRPr="00797869">
        <w:t>XY</w:t>
      </w:r>
      <w:proofErr w:type="spellEnd"/>
      <w:r w:rsidR="002B5130" w:rsidRPr="00797869">
        <w:t xml:space="preserve"> unverzüglich anzeigen. </w:t>
      </w:r>
    </w:p>
    <w:p w14:paraId="6C6D0C2C" w14:textId="77777777" w:rsidR="002B5130" w:rsidRPr="00797869" w:rsidRDefault="002B5130">
      <w:pPr>
        <w:pStyle w:val="Textkrper-Zeileneinzug"/>
        <w:ind w:left="567"/>
      </w:pPr>
    </w:p>
    <w:p w14:paraId="2E78D70A" w14:textId="77777777" w:rsidR="002B5130" w:rsidRPr="00797869" w:rsidRDefault="002B5130">
      <w:pPr>
        <w:pStyle w:val="Textkrper-Zeileneinzug"/>
        <w:numPr>
          <w:ilvl w:val="0"/>
          <w:numId w:val="20"/>
        </w:numPr>
        <w:tabs>
          <w:tab w:val="clear" w:pos="1287"/>
        </w:tabs>
        <w:ind w:left="567" w:hanging="567"/>
      </w:pPr>
      <w:r w:rsidRPr="00797869">
        <w:t xml:space="preserve">Sonstige Mängel der Lieferung wird BPW unverzüglich </w:t>
      </w:r>
      <w:proofErr w:type="spellStart"/>
      <w:r w:rsidRPr="00797869">
        <w:t>XY</w:t>
      </w:r>
      <w:proofErr w:type="spellEnd"/>
      <w:r w:rsidRPr="00797869">
        <w:t xml:space="preserve"> anzeigen, sobald diese nach den Gegebenheiten eines ordnungsgemäßen Geschäftsablaufs festgestellt werden. </w:t>
      </w:r>
    </w:p>
    <w:p w14:paraId="6CDE7991" w14:textId="77777777" w:rsidR="002B5130" w:rsidRPr="00797869" w:rsidRDefault="002B5130">
      <w:pPr>
        <w:pStyle w:val="Textkrper-Zeileneinzug"/>
        <w:ind w:left="0"/>
      </w:pPr>
    </w:p>
    <w:p w14:paraId="2DEA8ED6" w14:textId="77777777" w:rsidR="002B5130" w:rsidRPr="00797869" w:rsidRDefault="002B5130">
      <w:pPr>
        <w:pStyle w:val="Textkrper-Zeileneinzug"/>
        <w:numPr>
          <w:ilvl w:val="0"/>
          <w:numId w:val="20"/>
        </w:numPr>
        <w:tabs>
          <w:tab w:val="clear" w:pos="1287"/>
        </w:tabs>
        <w:ind w:left="567" w:hanging="567"/>
      </w:pPr>
      <w:r w:rsidRPr="00797869">
        <w:t xml:space="preserve">Insoweit verzichtet </w:t>
      </w:r>
      <w:proofErr w:type="spellStart"/>
      <w:r w:rsidRPr="00797869">
        <w:t>XY</w:t>
      </w:r>
      <w:proofErr w:type="spellEnd"/>
      <w:r w:rsidRPr="00797869">
        <w:t xml:space="preserve"> auf den Einwand der verspäteten Mängelrüge.</w:t>
      </w:r>
    </w:p>
    <w:p w14:paraId="1A767598" w14:textId="77777777" w:rsidR="002B5130" w:rsidRPr="00797869" w:rsidRDefault="002B5130">
      <w:pPr>
        <w:pStyle w:val="Textkrper-Zeileneinzug"/>
        <w:ind w:left="0"/>
      </w:pPr>
    </w:p>
    <w:p w14:paraId="4D8A177E" w14:textId="40506993" w:rsidR="0072246F" w:rsidRDefault="0072246F">
      <w:pPr>
        <w:pStyle w:val="Textkrper-Zeileneinzug"/>
        <w:ind w:left="0"/>
      </w:pPr>
    </w:p>
    <w:p w14:paraId="67EF09C3" w14:textId="7CA69230" w:rsidR="00015FAD" w:rsidRDefault="00015FAD">
      <w:pPr>
        <w:pStyle w:val="Textkrper-Zeileneinzug"/>
        <w:ind w:left="0"/>
      </w:pPr>
    </w:p>
    <w:p w14:paraId="1D434874" w14:textId="77777777" w:rsidR="00015FAD" w:rsidRPr="00797869" w:rsidRDefault="00015FAD">
      <w:pPr>
        <w:pStyle w:val="Textkrper-Zeileneinzug"/>
        <w:ind w:left="0"/>
      </w:pPr>
    </w:p>
    <w:p w14:paraId="45B41D5B" w14:textId="77777777" w:rsidR="002B5130" w:rsidRPr="00797869" w:rsidRDefault="002B5130">
      <w:pPr>
        <w:pStyle w:val="Textkrper-Zeileneinzug"/>
        <w:ind w:left="567"/>
        <w:rPr>
          <w:b/>
        </w:rPr>
      </w:pPr>
      <w:r w:rsidRPr="00797869">
        <w:rPr>
          <w:b/>
        </w:rPr>
        <w:t>X. BEIGESTELLTE PRODUKTE</w:t>
      </w:r>
    </w:p>
    <w:p w14:paraId="29D70B12" w14:textId="77777777" w:rsidR="002B5130" w:rsidRPr="00797869" w:rsidRDefault="002B5130">
      <w:pPr>
        <w:pStyle w:val="Textkrper-Zeileneinzug"/>
        <w:ind w:left="0"/>
        <w:rPr>
          <w:b/>
        </w:rPr>
      </w:pPr>
    </w:p>
    <w:p w14:paraId="39D0714E" w14:textId="77777777" w:rsidR="002B5130" w:rsidRPr="00797869" w:rsidRDefault="002B5130" w:rsidP="009B1702">
      <w:pPr>
        <w:pStyle w:val="Textkrper-Zeileneinzug"/>
        <w:ind w:left="567" w:firstLine="0"/>
      </w:pPr>
      <w:r w:rsidRPr="00797869">
        <w:t xml:space="preserve">Soweit BPW für die Produktion von </w:t>
      </w:r>
      <w:proofErr w:type="spellStart"/>
      <w:r w:rsidRPr="00797869">
        <w:t>XY</w:t>
      </w:r>
      <w:proofErr w:type="spellEnd"/>
      <w:r w:rsidRPr="00797869">
        <w:t xml:space="preserve"> Produkte beistellt, sind diese von </w:t>
      </w:r>
      <w:proofErr w:type="spellStart"/>
      <w:r w:rsidRPr="00797869">
        <w:t>XY</w:t>
      </w:r>
      <w:proofErr w:type="spellEnd"/>
      <w:r w:rsidRPr="00797869">
        <w:t xml:space="preserve"> nach Ablieferung </w:t>
      </w:r>
      <w:r w:rsidR="00A252C2" w:rsidRPr="00797869">
        <w:t xml:space="preserve">auf deren Mangelfreiheit hin </w:t>
      </w:r>
      <w:r w:rsidRPr="00797869">
        <w:t xml:space="preserve">untersuchen, soweit nicht anders mit BPW vereinbart. Zeigt sich im Rahmen dieser Prüfung ein Mangel, wird </w:t>
      </w:r>
      <w:proofErr w:type="spellStart"/>
      <w:r w:rsidRPr="00797869">
        <w:t>XY</w:t>
      </w:r>
      <w:proofErr w:type="spellEnd"/>
      <w:r w:rsidRPr="00797869">
        <w:t xml:space="preserve"> diesen BPW unverzüglich anzeigen.</w:t>
      </w:r>
    </w:p>
    <w:p w14:paraId="0C9786EB" w14:textId="77777777" w:rsidR="002B5130" w:rsidRPr="00797869" w:rsidRDefault="002B5130">
      <w:pPr>
        <w:pStyle w:val="Textkrper-Zeileneinzug"/>
        <w:ind w:left="0"/>
      </w:pPr>
    </w:p>
    <w:p w14:paraId="2C1FA716" w14:textId="77777777" w:rsidR="00A8403A" w:rsidRPr="00797869" w:rsidRDefault="00A8403A" w:rsidP="009B1702">
      <w:pPr>
        <w:pStyle w:val="Textkrper-Zeileneinzug"/>
        <w:ind w:left="0" w:firstLine="0"/>
        <w:rPr>
          <w:b/>
        </w:rPr>
      </w:pPr>
    </w:p>
    <w:p w14:paraId="5559B5EE" w14:textId="77777777" w:rsidR="002B5130" w:rsidRPr="00797869" w:rsidRDefault="002B5130" w:rsidP="009B1702">
      <w:pPr>
        <w:pStyle w:val="Textkrper-Zeileneinzug"/>
        <w:ind w:left="0" w:firstLine="0"/>
        <w:rPr>
          <w:b/>
        </w:rPr>
      </w:pPr>
      <w:r w:rsidRPr="00797869">
        <w:rPr>
          <w:b/>
        </w:rPr>
        <w:t>XI. SCHULUNGEN</w:t>
      </w:r>
    </w:p>
    <w:p w14:paraId="6DA55B7A" w14:textId="77777777" w:rsidR="002B5130" w:rsidRPr="00797869" w:rsidRDefault="002B5130">
      <w:pPr>
        <w:pStyle w:val="Textkrper-Zeileneinzug"/>
        <w:ind w:left="0"/>
      </w:pPr>
    </w:p>
    <w:p w14:paraId="7BB3465C" w14:textId="77777777" w:rsidR="002B5130" w:rsidRPr="00797869" w:rsidRDefault="002B5130" w:rsidP="009B1702">
      <w:pPr>
        <w:pStyle w:val="Textkrper-Zeileneinzug"/>
        <w:ind w:left="567" w:firstLine="0"/>
      </w:pPr>
      <w:r w:rsidRPr="00797869">
        <w:t xml:space="preserve">Für die Durchführung ihrer jeweiligen Aufgaben sind die Mitarbeiter von </w:t>
      </w:r>
      <w:proofErr w:type="spellStart"/>
      <w:r w:rsidRPr="00797869">
        <w:t>XY</w:t>
      </w:r>
      <w:proofErr w:type="spellEnd"/>
      <w:r w:rsidRPr="00797869">
        <w:t xml:space="preserve"> entsprechend zu qualifizieren und für den jeweiligen Herstellungsprozess des Produktes mit dem Ziel einer fehlerfreien Produktqualität gesondert fachlich zu schulen. Entsprechende Qualifikationsnachweise sind BPW auf Nachfrage vorzulegen.</w:t>
      </w:r>
    </w:p>
    <w:p w14:paraId="279F3F1E" w14:textId="77777777" w:rsidR="002B5130" w:rsidRPr="00797869" w:rsidRDefault="002B5130">
      <w:pPr>
        <w:pStyle w:val="Textkrper-Zeileneinzug"/>
        <w:ind w:left="567"/>
      </w:pPr>
    </w:p>
    <w:p w14:paraId="234539F1" w14:textId="77777777" w:rsidR="002B5130" w:rsidRPr="00797869" w:rsidRDefault="002B5130">
      <w:pPr>
        <w:pStyle w:val="Textkrper-Zeileneinzug"/>
        <w:ind w:left="0"/>
      </w:pPr>
    </w:p>
    <w:p w14:paraId="31CC9670" w14:textId="77777777" w:rsidR="002B5130" w:rsidRPr="00797869" w:rsidRDefault="002B5130" w:rsidP="009B1702">
      <w:pPr>
        <w:pStyle w:val="Textkrper-Zeileneinzug"/>
        <w:ind w:left="0" w:firstLine="0"/>
        <w:rPr>
          <w:b/>
        </w:rPr>
      </w:pPr>
      <w:r w:rsidRPr="00797869">
        <w:rPr>
          <w:b/>
        </w:rPr>
        <w:t>XII. VERSICHERUNG</w:t>
      </w:r>
    </w:p>
    <w:p w14:paraId="10B40FE5" w14:textId="77777777" w:rsidR="002B5130" w:rsidRPr="00797869" w:rsidRDefault="002B5130">
      <w:pPr>
        <w:pStyle w:val="Textkrper-Zeileneinzug"/>
        <w:ind w:left="0"/>
      </w:pPr>
    </w:p>
    <w:p w14:paraId="66D2896C" w14:textId="77777777" w:rsidR="002B5130" w:rsidRPr="00797869" w:rsidRDefault="002B5130" w:rsidP="009B1702">
      <w:pPr>
        <w:pStyle w:val="Textkrper-Zeileneinzug"/>
        <w:ind w:left="567" w:firstLine="0"/>
      </w:pPr>
      <w:proofErr w:type="spellStart"/>
      <w:r w:rsidRPr="00797869">
        <w:t>XY</w:t>
      </w:r>
      <w:proofErr w:type="spellEnd"/>
      <w:r w:rsidRPr="00797869">
        <w:t xml:space="preserve"> verpflichtet sich zum Nachweis </w:t>
      </w:r>
      <w:r w:rsidR="005F64C9" w:rsidRPr="00797869">
        <w:t xml:space="preserve">sowohl </w:t>
      </w:r>
      <w:r w:rsidRPr="00797869">
        <w:t xml:space="preserve">einer </w:t>
      </w:r>
      <w:r w:rsidR="002F7096" w:rsidRPr="00797869">
        <w:t xml:space="preserve">(erweiterten) </w:t>
      </w:r>
      <w:r w:rsidR="005F64C9" w:rsidRPr="00797869">
        <w:t xml:space="preserve">Produkthaftpflicht- als auch einer </w:t>
      </w:r>
      <w:r w:rsidRPr="00797869">
        <w:t>Rückrufkostenversicherung</w:t>
      </w:r>
      <w:r w:rsidR="005F64C9" w:rsidRPr="00797869">
        <w:t xml:space="preserve"> jeweils mit</w:t>
      </w:r>
      <w:r w:rsidRPr="00797869">
        <w:t xml:space="preserve"> eine</w:t>
      </w:r>
      <w:r w:rsidR="005F64C9" w:rsidRPr="00797869">
        <w:t>r</w:t>
      </w:r>
      <w:r w:rsidRPr="00797869">
        <w:t xml:space="preserve"> Deckungssumme </w:t>
      </w:r>
      <w:r w:rsidR="005F64C9" w:rsidRPr="00797869">
        <w:t xml:space="preserve">in Höhe </w:t>
      </w:r>
      <w:r w:rsidRPr="00797869">
        <w:t xml:space="preserve">von </w:t>
      </w:r>
      <w:r w:rsidR="005F64C9" w:rsidRPr="00797869">
        <w:t xml:space="preserve">mindestens </w:t>
      </w:r>
      <w:r w:rsidRPr="00797869">
        <w:t>5 Mio. EURO.</w:t>
      </w:r>
      <w:r w:rsidR="00153104" w:rsidRPr="00797869">
        <w:t xml:space="preserve"> </w:t>
      </w:r>
      <w:proofErr w:type="spellStart"/>
      <w:r w:rsidR="00153104" w:rsidRPr="00797869">
        <w:t>XY</w:t>
      </w:r>
      <w:proofErr w:type="spellEnd"/>
      <w:r w:rsidR="00153104" w:rsidRPr="00797869">
        <w:t xml:space="preserve"> ist verpflichtet, diese Versicherungen stets zu unterhalten und dies stets durch unaufgeforderte Vorlage entsprechender Unterlagen nachzuweisen.</w:t>
      </w:r>
      <w:r w:rsidRPr="00797869">
        <w:t xml:space="preserve"> Um de</w:t>
      </w:r>
      <w:r w:rsidR="005F64C9" w:rsidRPr="00797869">
        <w:t>m</w:t>
      </w:r>
      <w:r w:rsidRPr="00797869">
        <w:t xml:space="preserve"> Verlust eines Deckungsschutzes vorzubeugen, wird </w:t>
      </w:r>
      <w:proofErr w:type="spellStart"/>
      <w:r w:rsidRPr="00797869">
        <w:t>XY</w:t>
      </w:r>
      <w:proofErr w:type="spellEnd"/>
      <w:r w:rsidRPr="00797869">
        <w:t xml:space="preserve"> seinem Haftpflichtversicherer diese Vereinbarung vorlegen.</w:t>
      </w:r>
    </w:p>
    <w:p w14:paraId="35EEEE25" w14:textId="77777777" w:rsidR="002B5130" w:rsidRPr="00797869" w:rsidRDefault="002B5130">
      <w:pPr>
        <w:pStyle w:val="Textkrper-Zeileneinzug"/>
        <w:ind w:left="0"/>
      </w:pPr>
    </w:p>
    <w:p w14:paraId="2A32C939" w14:textId="77777777" w:rsidR="006628CE" w:rsidRPr="00797869" w:rsidRDefault="006628CE" w:rsidP="009B1702">
      <w:pPr>
        <w:pStyle w:val="Textkrper-Zeileneinzug"/>
        <w:ind w:left="0" w:firstLine="0"/>
      </w:pPr>
    </w:p>
    <w:p w14:paraId="795E69FE" w14:textId="77777777" w:rsidR="002B5130" w:rsidRPr="00797869" w:rsidRDefault="0000235A" w:rsidP="009B1702">
      <w:pPr>
        <w:pStyle w:val="Textkrper-Zeileneinzug"/>
        <w:ind w:left="0" w:firstLine="0"/>
        <w:rPr>
          <w:b/>
        </w:rPr>
      </w:pPr>
      <w:r w:rsidRPr="00797869">
        <w:rPr>
          <w:b/>
        </w:rPr>
        <w:t>XIII</w:t>
      </w:r>
      <w:r w:rsidR="002B5130" w:rsidRPr="00797869">
        <w:rPr>
          <w:b/>
        </w:rPr>
        <w:t>. BEMUSTERUNG</w:t>
      </w:r>
      <w:r w:rsidR="00A13A31" w:rsidRPr="00797869">
        <w:rPr>
          <w:b/>
        </w:rPr>
        <w:t xml:space="preserve"> UND </w:t>
      </w:r>
      <w:proofErr w:type="spellStart"/>
      <w:r w:rsidR="00A13A31" w:rsidRPr="00797869">
        <w:rPr>
          <w:b/>
        </w:rPr>
        <w:t>REQUALIFIKATION</w:t>
      </w:r>
      <w:proofErr w:type="spellEnd"/>
    </w:p>
    <w:p w14:paraId="361530C2" w14:textId="77777777" w:rsidR="002B5130" w:rsidRPr="00797869" w:rsidRDefault="002B5130">
      <w:pPr>
        <w:pStyle w:val="Textkrper-Zeileneinzug"/>
        <w:ind w:left="0"/>
      </w:pPr>
    </w:p>
    <w:p w14:paraId="65FC4323" w14:textId="77777777" w:rsidR="002B5130" w:rsidRPr="00797869" w:rsidRDefault="002B5130" w:rsidP="006F5A19">
      <w:pPr>
        <w:pStyle w:val="Textkrper-Zeileneinzug"/>
        <w:numPr>
          <w:ilvl w:val="0"/>
          <w:numId w:val="27"/>
        </w:numPr>
        <w:ind w:left="567" w:hanging="567"/>
      </w:pPr>
      <w:r w:rsidRPr="00797869">
        <w:t>Das Verfahren zu</w:t>
      </w:r>
      <w:r w:rsidR="00D94207" w:rsidRPr="00797869">
        <w:t>r</w:t>
      </w:r>
      <w:r w:rsidRPr="00797869">
        <w:t xml:space="preserve"> Bemusterung von Produkten erfolgt </w:t>
      </w:r>
      <w:r w:rsidR="005E5719" w:rsidRPr="00797869">
        <w:t xml:space="preserve">bei </w:t>
      </w:r>
      <w:r w:rsidRPr="00797869">
        <w:t>BPW</w:t>
      </w:r>
      <w:r w:rsidR="005E5719" w:rsidRPr="00797869">
        <w:t xml:space="preserve"> gemäß </w:t>
      </w:r>
      <w:proofErr w:type="spellStart"/>
      <w:r w:rsidR="005E5719" w:rsidRPr="00797869">
        <w:t>PPF</w:t>
      </w:r>
      <w:proofErr w:type="spellEnd"/>
      <w:r w:rsidR="006C29F7" w:rsidRPr="00797869">
        <w:t xml:space="preserve"> (VDA) bzw. </w:t>
      </w:r>
      <w:proofErr w:type="spellStart"/>
      <w:r w:rsidR="006C29F7" w:rsidRPr="00797869">
        <w:t>PPAP</w:t>
      </w:r>
      <w:proofErr w:type="spellEnd"/>
      <w:r w:rsidR="006C29F7" w:rsidRPr="00797869">
        <w:t xml:space="preserve"> (</w:t>
      </w:r>
      <w:proofErr w:type="spellStart"/>
      <w:r w:rsidR="006C29F7" w:rsidRPr="00797869">
        <w:t>AIAG</w:t>
      </w:r>
      <w:proofErr w:type="spellEnd"/>
      <w:r w:rsidR="006C29F7" w:rsidRPr="00797869">
        <w:t>)</w:t>
      </w:r>
      <w:r w:rsidRPr="00797869">
        <w:t xml:space="preserve">. Dieses ist hinterlegt auf </w:t>
      </w:r>
      <w:hyperlink r:id="rId11" w:history="1">
        <w:proofErr w:type="spellStart"/>
        <w:r w:rsidRPr="00797869">
          <w:rPr>
            <w:rStyle w:val="Hyperlink"/>
            <w:color w:val="auto"/>
          </w:rPr>
          <w:t>www.bpw.de</w:t>
        </w:r>
        <w:proofErr w:type="spellEnd"/>
      </w:hyperlink>
      <w:r w:rsidRPr="00797869">
        <w:t xml:space="preserve"> unter dem Link </w:t>
      </w:r>
      <w:r w:rsidR="00CE5E43" w:rsidRPr="00797869">
        <w:t>„</w:t>
      </w:r>
      <w:r w:rsidR="005E5719" w:rsidRPr="00797869">
        <w:t>Supply Chain Management</w:t>
      </w:r>
      <w:r w:rsidR="002F5C8E" w:rsidRPr="00797869">
        <w:t>“</w:t>
      </w:r>
      <w:r w:rsidRPr="00797869">
        <w:t xml:space="preserve"> und dem Stichwort "Produkt-/Prozessfreigabe". </w:t>
      </w:r>
      <w:r w:rsidR="00A8403A" w:rsidRPr="00797869">
        <w:t xml:space="preserve">Die bei BPW entstehenden </w:t>
      </w:r>
      <w:r w:rsidR="006F5A19" w:rsidRPr="00797869">
        <w:t xml:space="preserve">Mehraufwendungen aufgrund der Nichteinhaltung von Bemusterungsvorgaben (z.B. Nachbemusterungen) trägt </w:t>
      </w:r>
      <w:proofErr w:type="spellStart"/>
      <w:r w:rsidR="00A8403A" w:rsidRPr="00797869">
        <w:t>XY</w:t>
      </w:r>
      <w:proofErr w:type="spellEnd"/>
      <w:r w:rsidR="006F5A19" w:rsidRPr="00797869">
        <w:t>.</w:t>
      </w:r>
    </w:p>
    <w:p w14:paraId="19A88C8E" w14:textId="77777777" w:rsidR="00DD1FD1" w:rsidRPr="00797869" w:rsidRDefault="00DD1FD1">
      <w:pPr>
        <w:pStyle w:val="Textkrper-Zeileneinzug"/>
        <w:ind w:left="567"/>
      </w:pPr>
    </w:p>
    <w:p w14:paraId="7224DA35" w14:textId="77777777" w:rsidR="00A13A31" w:rsidRPr="0096388F" w:rsidRDefault="00DD1FD1" w:rsidP="00A13A31">
      <w:pPr>
        <w:pStyle w:val="Textkrper-Zeileneinzug"/>
        <w:numPr>
          <w:ilvl w:val="0"/>
          <w:numId w:val="27"/>
        </w:numPr>
        <w:ind w:left="567" w:hanging="567"/>
      </w:pPr>
      <w:r w:rsidRPr="0096388F">
        <w:t xml:space="preserve">Die Materialdatenerfassung ist Bestandteil der Bemusterung. </w:t>
      </w:r>
      <w:proofErr w:type="spellStart"/>
      <w:r w:rsidR="00E62286" w:rsidRPr="0096388F">
        <w:t>XY</w:t>
      </w:r>
      <w:proofErr w:type="spellEnd"/>
      <w:r w:rsidRPr="0096388F">
        <w:t xml:space="preserve"> </w:t>
      </w:r>
      <w:r w:rsidR="00E62286" w:rsidRPr="0096388F">
        <w:t xml:space="preserve">ist </w:t>
      </w:r>
      <w:r w:rsidR="006C29F7" w:rsidRPr="0096388F">
        <w:t xml:space="preserve">auf Anforderung von BPW </w:t>
      </w:r>
      <w:r w:rsidR="00E62286" w:rsidRPr="0096388F">
        <w:t>verpflichtet,</w:t>
      </w:r>
      <w:r w:rsidRPr="0096388F">
        <w:t xml:space="preserve"> die erforderlichen Angaben in </w:t>
      </w:r>
      <w:r w:rsidR="004C7377" w:rsidRPr="0096388F">
        <w:t>das Internationale Materialdatensystem (</w:t>
      </w:r>
      <w:proofErr w:type="spellStart"/>
      <w:r w:rsidR="004C7377" w:rsidRPr="0096388F">
        <w:t>IMDS</w:t>
      </w:r>
      <w:proofErr w:type="spellEnd"/>
      <w:r w:rsidR="004C7377" w:rsidRPr="0096388F">
        <w:t xml:space="preserve">) </w:t>
      </w:r>
      <w:r w:rsidRPr="0096388F">
        <w:t>ein</w:t>
      </w:r>
      <w:r w:rsidR="00E62286" w:rsidRPr="0096388F">
        <w:t>zugeben</w:t>
      </w:r>
      <w:r w:rsidRPr="0096388F">
        <w:t xml:space="preserve"> und </w:t>
      </w:r>
      <w:r w:rsidR="00E62286" w:rsidRPr="0096388F">
        <w:t xml:space="preserve">diese </w:t>
      </w:r>
      <w:r w:rsidRPr="0096388F">
        <w:t>BPW kostenfrei zur Verfügung</w:t>
      </w:r>
      <w:r w:rsidR="00E62286" w:rsidRPr="0096388F">
        <w:t xml:space="preserve"> zu stellen</w:t>
      </w:r>
      <w:r w:rsidRPr="0096388F">
        <w:t xml:space="preserve">. </w:t>
      </w:r>
      <w:r w:rsidR="00E62286" w:rsidRPr="0096388F">
        <w:t>Darüber hinaus</w:t>
      </w:r>
      <w:r w:rsidRPr="0096388F">
        <w:t xml:space="preserve"> hat </w:t>
      </w:r>
      <w:proofErr w:type="spellStart"/>
      <w:r w:rsidR="00E62286" w:rsidRPr="0096388F">
        <w:t>XY</w:t>
      </w:r>
      <w:proofErr w:type="spellEnd"/>
      <w:r w:rsidRPr="0096388F">
        <w:t xml:space="preserve"> auf Verlangen </w:t>
      </w:r>
      <w:r w:rsidR="00E62286" w:rsidRPr="0096388F">
        <w:t>von BPW</w:t>
      </w:r>
      <w:r w:rsidRPr="0096388F">
        <w:t xml:space="preserve"> ein Konzept zur Entsorgung bzw. Wiederverwendung </w:t>
      </w:r>
      <w:r w:rsidR="00E62286" w:rsidRPr="0096388F">
        <w:t xml:space="preserve">der verwendeten Materialen </w:t>
      </w:r>
      <w:r w:rsidRPr="0096388F">
        <w:t>vorzulegen.</w:t>
      </w:r>
    </w:p>
    <w:p w14:paraId="0AD40D0E" w14:textId="77777777" w:rsidR="00A13A31" w:rsidRPr="0096388F" w:rsidRDefault="00A13A31" w:rsidP="00A13A31">
      <w:pPr>
        <w:pStyle w:val="Listenabsatz"/>
      </w:pPr>
    </w:p>
    <w:p w14:paraId="649E2D63" w14:textId="3AFE6169" w:rsidR="00A94DB4" w:rsidRPr="0096388F" w:rsidRDefault="00C40E0C" w:rsidP="00C40E0C">
      <w:pPr>
        <w:pStyle w:val="Textkrper-Zeileneinzug"/>
        <w:numPr>
          <w:ilvl w:val="0"/>
          <w:numId w:val="27"/>
        </w:numPr>
        <w:ind w:left="567" w:hanging="567"/>
      </w:pPr>
      <w:r w:rsidRPr="0096388F">
        <w:t xml:space="preserve">Alle von </w:t>
      </w:r>
      <w:proofErr w:type="spellStart"/>
      <w:r w:rsidRPr="0096388F">
        <w:t>XY</w:t>
      </w:r>
      <w:proofErr w:type="spellEnd"/>
      <w:r w:rsidRPr="0096388F">
        <w:t xml:space="preserve"> </w:t>
      </w:r>
      <w:r w:rsidR="00264A8E" w:rsidRPr="0096388F">
        <w:t>an</w:t>
      </w:r>
      <w:r w:rsidRPr="0096388F">
        <w:t xml:space="preserve"> BPW gelieferten Produkte müssen gemäß den Produktion</w:t>
      </w:r>
      <w:r w:rsidR="00A60A27" w:rsidRPr="0096388F">
        <w:t>s</w:t>
      </w:r>
      <w:r w:rsidRPr="0096388F">
        <w:t>lenkungsplänen einer vollständigen Maß- und Funktionsprüfung</w:t>
      </w:r>
      <w:r w:rsidR="00264A8E" w:rsidRPr="0096388F">
        <w:t xml:space="preserve"> (</w:t>
      </w:r>
      <w:proofErr w:type="spellStart"/>
      <w:r w:rsidR="00264A8E" w:rsidRPr="0096388F">
        <w:t>Requalifikationsprüfung</w:t>
      </w:r>
      <w:proofErr w:type="spellEnd"/>
      <w:r w:rsidR="00264A8E" w:rsidRPr="0096388F">
        <w:t>)</w:t>
      </w:r>
      <w:r w:rsidRPr="0096388F">
        <w:t>, unter Berücksichtigung der anzuwendenden Kundenvorgaben für Material und Funktion, unterzogen werden. Die Ergebnisse müssen für Kundenbewertungen zur Verfügung gestellt werden.</w:t>
      </w:r>
    </w:p>
    <w:p w14:paraId="040597D9" w14:textId="35CB7005" w:rsidR="00A13A31" w:rsidRPr="0096388F" w:rsidRDefault="00C40E0C" w:rsidP="00A94DB4">
      <w:pPr>
        <w:pStyle w:val="Textkrper-Zeileneinzug"/>
        <w:ind w:left="567" w:firstLine="0"/>
      </w:pPr>
      <w:r w:rsidRPr="0096388F">
        <w:br/>
        <w:t>Die Häufigkeit</w:t>
      </w:r>
      <w:r w:rsidR="00264A8E" w:rsidRPr="0096388F">
        <w:t xml:space="preserve"> und </w:t>
      </w:r>
      <w:r w:rsidR="00A94DB4" w:rsidRPr="0096388F">
        <w:t xml:space="preserve">der </w:t>
      </w:r>
      <w:r w:rsidR="00264A8E" w:rsidRPr="0096388F">
        <w:t>Umfang</w:t>
      </w:r>
      <w:r w:rsidRPr="0096388F">
        <w:t xml:space="preserve"> der </w:t>
      </w:r>
      <w:proofErr w:type="spellStart"/>
      <w:r w:rsidRPr="0096388F">
        <w:t>Requalifikationsprüfung</w:t>
      </w:r>
      <w:proofErr w:type="spellEnd"/>
      <w:r w:rsidRPr="0096388F">
        <w:t xml:space="preserve"> ist mit BPW abzustimmen</w:t>
      </w:r>
      <w:r w:rsidR="00A60A27" w:rsidRPr="0096388F">
        <w:t xml:space="preserve">. </w:t>
      </w:r>
      <w:r w:rsidR="00CE1BCC" w:rsidRPr="0096388F">
        <w:t>BPW behält sich das Recht vor, bei einer en</w:t>
      </w:r>
      <w:r w:rsidR="00264A8E" w:rsidRPr="0096388F">
        <w:t>t</w:t>
      </w:r>
      <w:r w:rsidR="00CE1BCC" w:rsidRPr="0096388F">
        <w:t xml:space="preserve">sprechend schlechten Qualitätsperformance in Form von Reklamationen eine </w:t>
      </w:r>
      <w:r w:rsidR="00324E40" w:rsidRPr="0096388F">
        <w:t xml:space="preserve">Erweiterung der </w:t>
      </w:r>
      <w:proofErr w:type="spellStart"/>
      <w:r w:rsidR="00CE1BCC" w:rsidRPr="0096388F">
        <w:t>Requalifikationsprüfung</w:t>
      </w:r>
      <w:proofErr w:type="spellEnd"/>
      <w:r w:rsidR="00CE1BCC" w:rsidRPr="0096388F">
        <w:t xml:space="preserve"> </w:t>
      </w:r>
      <w:r w:rsidR="00A94DB4" w:rsidRPr="0096388F">
        <w:t xml:space="preserve">von </w:t>
      </w:r>
      <w:proofErr w:type="spellStart"/>
      <w:r w:rsidR="00A94DB4" w:rsidRPr="0096388F">
        <w:t>XY</w:t>
      </w:r>
      <w:proofErr w:type="spellEnd"/>
      <w:r w:rsidR="00A94DB4" w:rsidRPr="0096388F">
        <w:t xml:space="preserve"> </w:t>
      </w:r>
      <w:r w:rsidR="00CE1BCC" w:rsidRPr="0096388F">
        <w:t>einzufordern.</w:t>
      </w:r>
    </w:p>
    <w:p w14:paraId="70415318" w14:textId="77777777" w:rsidR="00324E40" w:rsidRDefault="00A60A27" w:rsidP="009B1702">
      <w:pPr>
        <w:pStyle w:val="Textkrper-Zeileneinzug"/>
        <w:ind w:left="0" w:firstLine="0"/>
      </w:pPr>
      <w:r w:rsidRPr="00797869">
        <w:br/>
      </w:r>
    </w:p>
    <w:p w14:paraId="2D5380C8" w14:textId="77777777" w:rsidR="00324E40" w:rsidRDefault="00324E40" w:rsidP="009B1702">
      <w:pPr>
        <w:pStyle w:val="Textkrper-Zeileneinzug"/>
        <w:ind w:left="0" w:firstLine="0"/>
      </w:pPr>
    </w:p>
    <w:p w14:paraId="0EC49C83" w14:textId="77777777" w:rsidR="00324E40" w:rsidRDefault="00324E40" w:rsidP="009B1702">
      <w:pPr>
        <w:pStyle w:val="Textkrper-Zeileneinzug"/>
        <w:ind w:left="0" w:firstLine="0"/>
      </w:pPr>
    </w:p>
    <w:p w14:paraId="659F176D" w14:textId="7780442E" w:rsidR="002B5130" w:rsidRPr="00797869" w:rsidRDefault="00A60A27" w:rsidP="009B1702">
      <w:pPr>
        <w:pStyle w:val="Textkrper-Zeileneinzug"/>
        <w:ind w:left="0" w:firstLine="0"/>
        <w:rPr>
          <w:b/>
        </w:rPr>
      </w:pPr>
      <w:r w:rsidRPr="00797869">
        <w:lastRenderedPageBreak/>
        <w:br/>
      </w:r>
      <w:r w:rsidR="002B5130" w:rsidRPr="00797869">
        <w:rPr>
          <w:b/>
        </w:rPr>
        <w:t>X</w:t>
      </w:r>
      <w:r w:rsidR="0000235A" w:rsidRPr="00797869">
        <w:rPr>
          <w:b/>
        </w:rPr>
        <w:t>I</w:t>
      </w:r>
      <w:r w:rsidR="002B5130" w:rsidRPr="00797869">
        <w:rPr>
          <w:b/>
        </w:rPr>
        <w:t>V. GESETZESKONFORMITÄT</w:t>
      </w:r>
    </w:p>
    <w:p w14:paraId="2352A843" w14:textId="77777777" w:rsidR="002B5130" w:rsidRPr="00797869" w:rsidRDefault="002B5130">
      <w:pPr>
        <w:pStyle w:val="Textkrper-Zeileneinzug"/>
        <w:ind w:left="0"/>
        <w:rPr>
          <w:b/>
        </w:rPr>
      </w:pPr>
    </w:p>
    <w:p w14:paraId="350DC8E3" w14:textId="77777777" w:rsidR="005E5719" w:rsidRDefault="002B5130" w:rsidP="00E213B8">
      <w:pPr>
        <w:pStyle w:val="Textkrper-Zeileneinzug"/>
        <w:numPr>
          <w:ilvl w:val="0"/>
          <w:numId w:val="28"/>
        </w:numPr>
        <w:ind w:left="567" w:hanging="567"/>
      </w:pPr>
      <w:proofErr w:type="spellStart"/>
      <w:r w:rsidRPr="00797869">
        <w:t>XY</w:t>
      </w:r>
      <w:proofErr w:type="spellEnd"/>
      <w:r w:rsidRPr="00797869">
        <w:t xml:space="preserve"> sichert zu, dass die für die Herstellung der Produkte bzw. Erbringung der Leistung einschlägigen Gesetze und Vorschriften, insbesondere im Bereich Arbeits- und Umweltschutz, Chemikalien- und Gefahrstoffrecht sowie Maschinensicherheit, beachtet und eingehalten werden. </w:t>
      </w:r>
    </w:p>
    <w:p w14:paraId="6CE08F4B" w14:textId="77777777" w:rsidR="008C7F02" w:rsidRDefault="008C7F02" w:rsidP="008C7F02">
      <w:pPr>
        <w:pStyle w:val="Textkrper-Zeileneinzug"/>
        <w:ind w:left="567" w:firstLine="0"/>
      </w:pPr>
    </w:p>
    <w:p w14:paraId="7DE6207C" w14:textId="77777777" w:rsidR="008C7F02" w:rsidRPr="00797869" w:rsidRDefault="008C7F02" w:rsidP="00E213B8">
      <w:pPr>
        <w:pStyle w:val="Textkrper-Zeileneinzug"/>
        <w:numPr>
          <w:ilvl w:val="0"/>
          <w:numId w:val="28"/>
        </w:numPr>
        <w:ind w:left="567" w:hanging="567"/>
      </w:pPr>
      <w:proofErr w:type="spellStart"/>
      <w:r>
        <w:t>XY</w:t>
      </w:r>
      <w:proofErr w:type="spellEnd"/>
      <w:r>
        <w:t xml:space="preserve"> bestätigt ausdrücklich, dass zur Herstellung der Produkte bzw. zur Erbringung der Leistung keine Kinderarbeit genutzt wird.</w:t>
      </w:r>
    </w:p>
    <w:p w14:paraId="00793926" w14:textId="77777777" w:rsidR="00F520B0" w:rsidRPr="00797869" w:rsidRDefault="00F520B0" w:rsidP="00E213B8">
      <w:pPr>
        <w:pStyle w:val="Textkrper-Zeileneinzug"/>
        <w:ind w:left="567" w:firstLine="0"/>
      </w:pPr>
    </w:p>
    <w:p w14:paraId="45922346" w14:textId="77777777" w:rsidR="00F520B0" w:rsidRPr="00797869" w:rsidRDefault="00F520B0" w:rsidP="00E213B8">
      <w:pPr>
        <w:pStyle w:val="Textkrper-Zeileneinzug"/>
        <w:numPr>
          <w:ilvl w:val="0"/>
          <w:numId w:val="28"/>
        </w:numPr>
        <w:ind w:left="567" w:hanging="567"/>
      </w:pPr>
      <w:r w:rsidRPr="00797869">
        <w:t xml:space="preserve">Insbesondere verpflichtet sich </w:t>
      </w:r>
      <w:proofErr w:type="spellStart"/>
      <w:r w:rsidRPr="00797869">
        <w:t>XY</w:t>
      </w:r>
      <w:proofErr w:type="spellEnd"/>
      <w:r w:rsidRPr="00797869">
        <w:t xml:space="preserve">, alle gesetzlichen Regelungen zum Umweltschutz einzuhalten. BPW erwartet von seinen Lieferanten eine kontinuierliche Verbesserung der Umweltleistung. Hierzu wird </w:t>
      </w:r>
      <w:proofErr w:type="spellStart"/>
      <w:r w:rsidRPr="00797869">
        <w:t>XY</w:t>
      </w:r>
      <w:proofErr w:type="spellEnd"/>
      <w:r w:rsidRPr="00797869">
        <w:t xml:space="preserve"> im Rahmen seiner Möglichkeiten ein Umweltmanagementsystem (z.B. nach DIN ISO 14001 und/oder der Verordnung (EG) Nr. 1221/2009 des Europäischen Parlaments und des Rates (EMAS) einrichten und weiterentwickeln. </w:t>
      </w:r>
    </w:p>
    <w:p w14:paraId="125FFE50" w14:textId="77777777" w:rsidR="00F520B0" w:rsidRPr="00797869" w:rsidRDefault="00F520B0" w:rsidP="00E213B8">
      <w:pPr>
        <w:pStyle w:val="Textkrper-Zeileneinzug"/>
        <w:ind w:left="567" w:firstLine="0"/>
      </w:pPr>
    </w:p>
    <w:p w14:paraId="07AC05C1" w14:textId="77777777" w:rsidR="00F520B0" w:rsidRPr="00797869" w:rsidRDefault="00F520B0" w:rsidP="00E213B8">
      <w:pPr>
        <w:pStyle w:val="Textkrper-Zeileneinzug"/>
        <w:numPr>
          <w:ilvl w:val="0"/>
          <w:numId w:val="28"/>
        </w:numPr>
        <w:ind w:left="567" w:hanging="567"/>
      </w:pPr>
      <w:r w:rsidRPr="00797869">
        <w:t xml:space="preserve">Weiter verpflichtet sich </w:t>
      </w:r>
      <w:proofErr w:type="spellStart"/>
      <w:r w:rsidRPr="00797869">
        <w:t>XY</w:t>
      </w:r>
      <w:proofErr w:type="spellEnd"/>
      <w:r w:rsidRPr="00797869">
        <w:t xml:space="preserve">, die Anforderungen der RoHS EG-Richtlinien und </w:t>
      </w:r>
      <w:proofErr w:type="spellStart"/>
      <w:r w:rsidRPr="00797869">
        <w:t>REACH</w:t>
      </w:r>
      <w:proofErr w:type="spellEnd"/>
      <w:r w:rsidRPr="00797869">
        <w:t xml:space="preserve"> Verordnung zu erfüllen.</w:t>
      </w:r>
    </w:p>
    <w:p w14:paraId="6D65638D" w14:textId="77777777" w:rsidR="005E5719" w:rsidRPr="00797869" w:rsidRDefault="005E5719" w:rsidP="00F520B0">
      <w:pPr>
        <w:pStyle w:val="Textkrper-Zeileneinzug"/>
        <w:ind w:hanging="540"/>
      </w:pPr>
    </w:p>
    <w:p w14:paraId="65A8F907" w14:textId="77777777" w:rsidR="005E5719" w:rsidRPr="00797869" w:rsidRDefault="00F520B0" w:rsidP="005E5719">
      <w:pPr>
        <w:pStyle w:val="Textkrper-Zeileneinzug"/>
        <w:numPr>
          <w:ilvl w:val="0"/>
          <w:numId w:val="28"/>
        </w:numPr>
        <w:ind w:left="567" w:hanging="567"/>
      </w:pPr>
      <w:r w:rsidRPr="00797869">
        <w:t xml:space="preserve">Ebenso kommt </w:t>
      </w:r>
      <w:proofErr w:type="spellStart"/>
      <w:r w:rsidRPr="00797869">
        <w:t>XY</w:t>
      </w:r>
      <w:proofErr w:type="spellEnd"/>
      <w:r w:rsidRPr="00797869">
        <w:t xml:space="preserve"> allen Verpflichtungen und Anforderungen nach, die für Hersteller von Produkten bestehen (z.B. Produktbeobachtungspflicht). </w:t>
      </w:r>
      <w:r w:rsidR="005E5719" w:rsidRPr="00797869">
        <w:t xml:space="preserve">Sollten Dritte gegenüber BPW auf Grundlage des Produkthaftungsgesetzes </w:t>
      </w:r>
      <w:r w:rsidR="00153104" w:rsidRPr="00797869">
        <w:t xml:space="preserve">oder anderer außervertraglicher Haftung </w:t>
      </w:r>
      <w:r w:rsidR="005E5719" w:rsidRPr="00797869">
        <w:t xml:space="preserve">Schadensersatz beanspruchen, stellt </w:t>
      </w:r>
      <w:proofErr w:type="spellStart"/>
      <w:r w:rsidR="005E5719" w:rsidRPr="00797869">
        <w:t>XY</w:t>
      </w:r>
      <w:proofErr w:type="spellEnd"/>
      <w:r w:rsidR="005E5719" w:rsidRPr="00797869">
        <w:t xml:space="preserve"> BPW von sämtlichen Ansprüchen frei, sofern der Schaden auf einem </w:t>
      </w:r>
      <w:proofErr w:type="gramStart"/>
      <w:r w:rsidR="005E5719" w:rsidRPr="00797869">
        <w:t>Fehler</w:t>
      </w:r>
      <w:proofErr w:type="gramEnd"/>
      <w:r w:rsidR="005E5719" w:rsidRPr="00797869">
        <w:t xml:space="preserve"> der von </w:t>
      </w:r>
      <w:proofErr w:type="spellStart"/>
      <w:r w:rsidR="005E5719" w:rsidRPr="00797869">
        <w:t>XY</w:t>
      </w:r>
      <w:proofErr w:type="spellEnd"/>
      <w:r w:rsidR="005E5719" w:rsidRPr="00797869">
        <w:t xml:space="preserve"> gelieferten Produkte beruht.</w:t>
      </w:r>
    </w:p>
    <w:p w14:paraId="1E667576" w14:textId="77777777" w:rsidR="005E5719" w:rsidRPr="00797869" w:rsidRDefault="005E5719" w:rsidP="005E5719">
      <w:pPr>
        <w:pStyle w:val="Textkrper-Zeileneinzug"/>
        <w:ind w:left="0"/>
      </w:pPr>
    </w:p>
    <w:p w14:paraId="5BB4E344" w14:textId="77777777" w:rsidR="002B5130" w:rsidRPr="00797869" w:rsidRDefault="002B5130">
      <w:pPr>
        <w:pStyle w:val="Textkrper-Zeileneinzug"/>
        <w:ind w:left="0"/>
      </w:pPr>
    </w:p>
    <w:p w14:paraId="457F98C5" w14:textId="77777777" w:rsidR="002B5130" w:rsidRPr="00797869" w:rsidRDefault="002B5130" w:rsidP="001D234E">
      <w:pPr>
        <w:pStyle w:val="Textkrper-Zeileneinzug"/>
        <w:ind w:left="0" w:firstLine="0"/>
        <w:rPr>
          <w:b/>
        </w:rPr>
      </w:pPr>
      <w:r w:rsidRPr="00797869">
        <w:rPr>
          <w:b/>
        </w:rPr>
        <w:t>XV. LAUFZEIT</w:t>
      </w:r>
    </w:p>
    <w:p w14:paraId="4B149B14" w14:textId="77777777" w:rsidR="002B5130" w:rsidRPr="00797869" w:rsidRDefault="002B5130">
      <w:pPr>
        <w:pStyle w:val="Textkrper-Zeileneinzug"/>
        <w:ind w:left="0"/>
      </w:pPr>
    </w:p>
    <w:p w14:paraId="708E1C1D" w14:textId="77777777" w:rsidR="002B5130" w:rsidRPr="00797869" w:rsidRDefault="002B5130" w:rsidP="00E213B8">
      <w:pPr>
        <w:pStyle w:val="Textkrper-Zeileneinzug"/>
        <w:ind w:left="567" w:firstLine="0"/>
      </w:pPr>
      <w:r w:rsidRPr="00797869">
        <w:t xml:space="preserve">Die Vereinbarung tritt mit Unterzeichnung durch beide Parteien in Kraft und </w:t>
      </w:r>
      <w:r w:rsidR="00B86A59" w:rsidRPr="00797869">
        <w:t>gilt für die Dauer der zwischen den Parteien bestehenden Geschäftsbeziehung.</w:t>
      </w:r>
    </w:p>
    <w:p w14:paraId="16D97A2D" w14:textId="77777777" w:rsidR="002B5130" w:rsidRPr="00797869" w:rsidRDefault="002B5130">
      <w:pPr>
        <w:pStyle w:val="Textkrper-Zeileneinzug"/>
        <w:tabs>
          <w:tab w:val="num" w:pos="540"/>
        </w:tabs>
        <w:ind w:left="567"/>
      </w:pPr>
    </w:p>
    <w:p w14:paraId="3030CAB8" w14:textId="77777777" w:rsidR="002B5130" w:rsidRPr="00797869" w:rsidRDefault="002B5130">
      <w:pPr>
        <w:pStyle w:val="Textkrper-Zeileneinzug"/>
        <w:tabs>
          <w:tab w:val="num" w:pos="540"/>
        </w:tabs>
        <w:ind w:left="567"/>
      </w:pPr>
    </w:p>
    <w:p w14:paraId="5ADDBB6D" w14:textId="77777777" w:rsidR="002B5130" w:rsidRPr="00797869" w:rsidRDefault="002B5130">
      <w:pPr>
        <w:pStyle w:val="Textkrper-Zeileneinzug"/>
        <w:tabs>
          <w:tab w:val="num" w:pos="540"/>
          <w:tab w:val="left" w:pos="3600"/>
        </w:tabs>
        <w:ind w:left="567"/>
        <w:rPr>
          <w:b/>
        </w:rPr>
      </w:pPr>
      <w:r w:rsidRPr="00797869">
        <w:rPr>
          <w:b/>
        </w:rPr>
        <w:t xml:space="preserve">XVI. </w:t>
      </w:r>
      <w:r w:rsidR="001A76DE" w:rsidRPr="00797869">
        <w:rPr>
          <w:b/>
        </w:rPr>
        <w:t xml:space="preserve">ERGÄNZENDE </w:t>
      </w:r>
      <w:r w:rsidRPr="00797869">
        <w:rPr>
          <w:b/>
        </w:rPr>
        <w:t>DOKUMENTE</w:t>
      </w:r>
    </w:p>
    <w:p w14:paraId="076C227D" w14:textId="77777777" w:rsidR="002B5130" w:rsidRPr="00797869" w:rsidRDefault="002B5130">
      <w:pPr>
        <w:pStyle w:val="Textkrper-Zeileneinzug"/>
        <w:tabs>
          <w:tab w:val="num" w:pos="540"/>
          <w:tab w:val="left" w:pos="3600"/>
        </w:tabs>
        <w:ind w:left="567"/>
        <w:rPr>
          <w:b/>
        </w:rPr>
      </w:pPr>
      <w:r w:rsidRPr="00797869">
        <w:rPr>
          <w:b/>
        </w:rPr>
        <w:tab/>
      </w:r>
    </w:p>
    <w:p w14:paraId="5A73B960" w14:textId="77777777" w:rsidR="00CE5E43" w:rsidRPr="00797869" w:rsidRDefault="001A76DE" w:rsidP="00E213B8">
      <w:pPr>
        <w:pStyle w:val="Textkrper-Zeileneinzug"/>
        <w:ind w:left="567" w:firstLine="0"/>
      </w:pPr>
      <w:r w:rsidRPr="00797869">
        <w:t xml:space="preserve">Auf die nachfolgenden Dokumente wird in verschiedenen Regelungen dieser Qualitätssicherungsvereinbarung Bezug genommen, so </w:t>
      </w:r>
      <w:r w:rsidR="00CE5E43" w:rsidRPr="00797869">
        <w:t xml:space="preserve">dass diese </w:t>
      </w:r>
      <w:r w:rsidR="00C149FF" w:rsidRPr="00797869">
        <w:t xml:space="preserve">in ihrer jeweils gültigen Fassung </w:t>
      </w:r>
      <w:r w:rsidRPr="00797869">
        <w:t xml:space="preserve">ergänzend </w:t>
      </w:r>
      <w:r w:rsidR="00FF345B" w:rsidRPr="00797869">
        <w:t>Anwendung finden</w:t>
      </w:r>
      <w:r w:rsidR="00CE5E43" w:rsidRPr="00797869">
        <w:t>:</w:t>
      </w:r>
    </w:p>
    <w:p w14:paraId="249B78E9" w14:textId="77777777" w:rsidR="00CE5E43" w:rsidRPr="00797869" w:rsidRDefault="00CE5E43" w:rsidP="00CE5E43">
      <w:pPr>
        <w:pStyle w:val="Textkrper-Zeileneinzug"/>
        <w:tabs>
          <w:tab w:val="num" w:pos="540"/>
          <w:tab w:val="left" w:pos="3600"/>
        </w:tabs>
        <w:ind w:left="567"/>
      </w:pPr>
    </w:p>
    <w:p w14:paraId="7B7A3EBC" w14:textId="77777777" w:rsidR="00CE5E43" w:rsidRPr="00797869" w:rsidRDefault="00CE5E43" w:rsidP="009B1702">
      <w:pPr>
        <w:pStyle w:val="Textkrper-Zeileneinzug"/>
        <w:tabs>
          <w:tab w:val="num" w:pos="540"/>
          <w:tab w:val="left" w:pos="3600"/>
        </w:tabs>
        <w:ind w:left="567" w:firstLine="0"/>
      </w:pPr>
      <w:r w:rsidRPr="00797869">
        <w:t>BPW-</w:t>
      </w:r>
      <w:proofErr w:type="spellStart"/>
      <w:r w:rsidRPr="00797869">
        <w:t>WN</w:t>
      </w:r>
      <w:proofErr w:type="spellEnd"/>
      <w:r w:rsidRPr="00797869">
        <w:t xml:space="preserve"> 1.051</w:t>
      </w:r>
    </w:p>
    <w:p w14:paraId="1BC5A610" w14:textId="77777777" w:rsidR="00CE5E43" w:rsidRPr="00797869" w:rsidRDefault="00CE5E43" w:rsidP="00C66880">
      <w:pPr>
        <w:pStyle w:val="Textkrper-Zeileneinzug"/>
        <w:tabs>
          <w:tab w:val="num" w:pos="540"/>
          <w:tab w:val="left" w:pos="3600"/>
        </w:tabs>
        <w:ind w:left="567" w:firstLine="0"/>
      </w:pPr>
      <w:r w:rsidRPr="00797869">
        <w:t>DIN EN ISO 9001</w:t>
      </w:r>
    </w:p>
    <w:p w14:paraId="08807FB8" w14:textId="77777777" w:rsidR="002B5130" w:rsidRPr="00797869" w:rsidRDefault="003B6B91" w:rsidP="002E4B62">
      <w:pPr>
        <w:pStyle w:val="Textkrper-Zeileneinzug"/>
        <w:tabs>
          <w:tab w:val="num" w:pos="540"/>
          <w:tab w:val="left" w:pos="3600"/>
        </w:tabs>
        <w:ind w:left="567" w:firstLine="0"/>
      </w:pPr>
      <w:r w:rsidRPr="00797869">
        <w:t>ISO/TS 16949</w:t>
      </w:r>
    </w:p>
    <w:p w14:paraId="44B06965" w14:textId="77777777" w:rsidR="003B6B91" w:rsidRPr="00797869" w:rsidRDefault="003B6B91" w:rsidP="002E4B62">
      <w:pPr>
        <w:pStyle w:val="Textkrper-Zeileneinzug"/>
        <w:tabs>
          <w:tab w:val="num" w:pos="540"/>
          <w:tab w:val="left" w:pos="3600"/>
        </w:tabs>
        <w:ind w:left="567" w:firstLine="0"/>
      </w:pPr>
      <w:proofErr w:type="spellStart"/>
      <w:r w:rsidRPr="00797869">
        <w:t>IATF</w:t>
      </w:r>
      <w:proofErr w:type="spellEnd"/>
      <w:r w:rsidRPr="00797869">
        <w:t xml:space="preserve"> 16949</w:t>
      </w:r>
    </w:p>
    <w:p w14:paraId="3EC82055" w14:textId="77777777" w:rsidR="002F5C8E" w:rsidRPr="00797869" w:rsidRDefault="002F5C8E" w:rsidP="00B72094">
      <w:pPr>
        <w:pStyle w:val="Textkrper-Zeileneinzug"/>
        <w:tabs>
          <w:tab w:val="num" w:pos="540"/>
          <w:tab w:val="left" w:pos="3600"/>
        </w:tabs>
        <w:ind w:left="567" w:firstLine="0"/>
      </w:pPr>
      <w:r w:rsidRPr="00797869">
        <w:t>VDA Band 1</w:t>
      </w:r>
      <w:r w:rsidR="00A8403A" w:rsidRPr="00797869">
        <w:t xml:space="preserve"> - 6</w:t>
      </w:r>
    </w:p>
    <w:p w14:paraId="1E8D3226" w14:textId="77777777" w:rsidR="005E5719" w:rsidRPr="00797869" w:rsidRDefault="005E5719" w:rsidP="009B1702">
      <w:pPr>
        <w:pStyle w:val="Textkrper-Zeileneinzug"/>
        <w:tabs>
          <w:tab w:val="num" w:pos="540"/>
          <w:tab w:val="left" w:pos="3600"/>
        </w:tabs>
        <w:ind w:left="567" w:firstLine="0"/>
      </w:pPr>
      <w:r w:rsidRPr="00797869">
        <w:t xml:space="preserve">Referenzhandbücher der </w:t>
      </w:r>
      <w:proofErr w:type="spellStart"/>
      <w:r w:rsidRPr="00797869">
        <w:t>AIAG</w:t>
      </w:r>
      <w:proofErr w:type="spellEnd"/>
      <w:r w:rsidRPr="00797869">
        <w:t xml:space="preserve"> (</w:t>
      </w:r>
      <w:proofErr w:type="spellStart"/>
      <w:r w:rsidRPr="00797869">
        <w:t>APQP</w:t>
      </w:r>
      <w:proofErr w:type="spellEnd"/>
      <w:r w:rsidRPr="00797869">
        <w:t xml:space="preserve">, MSA, </w:t>
      </w:r>
      <w:proofErr w:type="spellStart"/>
      <w:r w:rsidRPr="00797869">
        <w:t>SPC</w:t>
      </w:r>
      <w:proofErr w:type="spellEnd"/>
      <w:r w:rsidRPr="00797869">
        <w:t xml:space="preserve">, </w:t>
      </w:r>
      <w:proofErr w:type="spellStart"/>
      <w:r w:rsidRPr="00797869">
        <w:t>FMEA</w:t>
      </w:r>
      <w:proofErr w:type="spellEnd"/>
      <w:r w:rsidRPr="00797869">
        <w:t xml:space="preserve">, </w:t>
      </w:r>
      <w:proofErr w:type="spellStart"/>
      <w:r w:rsidRPr="00797869">
        <w:t>PPAP</w:t>
      </w:r>
      <w:proofErr w:type="spellEnd"/>
      <w:r w:rsidRPr="00797869">
        <w:t>)</w:t>
      </w:r>
    </w:p>
    <w:p w14:paraId="29C9AA68" w14:textId="77777777" w:rsidR="002B5130" w:rsidRPr="00797869" w:rsidRDefault="002B5130">
      <w:pPr>
        <w:pStyle w:val="Textkrper-Zeileneinzug"/>
        <w:tabs>
          <w:tab w:val="num" w:pos="540"/>
          <w:tab w:val="left" w:pos="3600"/>
        </w:tabs>
        <w:ind w:left="567"/>
      </w:pPr>
    </w:p>
    <w:p w14:paraId="389B2003" w14:textId="77777777" w:rsidR="00CE5E43" w:rsidRPr="00797869" w:rsidRDefault="00CE5E43">
      <w:pPr>
        <w:pStyle w:val="Textkrper-Zeileneinzug"/>
        <w:tabs>
          <w:tab w:val="num" w:pos="540"/>
          <w:tab w:val="left" w:pos="3600"/>
        </w:tabs>
        <w:ind w:left="567"/>
      </w:pPr>
    </w:p>
    <w:p w14:paraId="3227F0D4" w14:textId="77777777" w:rsidR="002B5130" w:rsidRPr="00797869" w:rsidRDefault="0000235A" w:rsidP="00E213B8">
      <w:pPr>
        <w:pStyle w:val="Textkrper-Zeileneinzug"/>
        <w:ind w:left="567"/>
        <w:rPr>
          <w:b/>
        </w:rPr>
      </w:pPr>
      <w:r w:rsidRPr="00797869">
        <w:rPr>
          <w:b/>
        </w:rPr>
        <w:t>X</w:t>
      </w:r>
      <w:r w:rsidR="0072246F" w:rsidRPr="00797869">
        <w:rPr>
          <w:b/>
        </w:rPr>
        <w:t>V</w:t>
      </w:r>
      <w:r w:rsidRPr="00797869">
        <w:rPr>
          <w:b/>
        </w:rPr>
        <w:t>II</w:t>
      </w:r>
      <w:r w:rsidR="002B5130" w:rsidRPr="00797869">
        <w:rPr>
          <w:b/>
        </w:rPr>
        <w:t>.</w:t>
      </w:r>
      <w:r w:rsidR="0072246F" w:rsidRPr="00797869">
        <w:rPr>
          <w:b/>
        </w:rPr>
        <w:t xml:space="preserve"> </w:t>
      </w:r>
      <w:r w:rsidR="002B5130" w:rsidRPr="00797869">
        <w:rPr>
          <w:b/>
        </w:rPr>
        <w:t>ALLGEMEINES</w:t>
      </w:r>
    </w:p>
    <w:p w14:paraId="414EB168" w14:textId="77777777" w:rsidR="002B5130" w:rsidRPr="00797869" w:rsidRDefault="002B5130">
      <w:pPr>
        <w:pStyle w:val="Textkrper-Zeileneinzug"/>
        <w:tabs>
          <w:tab w:val="num" w:pos="540"/>
        </w:tabs>
        <w:ind w:left="567"/>
      </w:pPr>
    </w:p>
    <w:p w14:paraId="02F8CC0F" w14:textId="77777777" w:rsidR="002B5130" w:rsidRPr="00797869" w:rsidRDefault="002B5130">
      <w:pPr>
        <w:pStyle w:val="Textkrper-Zeileneinzug"/>
        <w:numPr>
          <w:ilvl w:val="0"/>
          <w:numId w:val="5"/>
        </w:numPr>
        <w:tabs>
          <w:tab w:val="clear" w:pos="720"/>
        </w:tabs>
        <w:ind w:left="567" w:hanging="567"/>
      </w:pPr>
      <w:r w:rsidRPr="00797869">
        <w:t>Änderungen und Ergänzungen bedürfen der Schriftform, ebenso wie der Verzicht auf dieses Schriftformerfordernis.</w:t>
      </w:r>
    </w:p>
    <w:p w14:paraId="1DB916CB" w14:textId="77777777" w:rsidR="002B5130" w:rsidRPr="00797869" w:rsidRDefault="002B5130">
      <w:pPr>
        <w:pStyle w:val="Textkrper-Zeileneinzug"/>
        <w:tabs>
          <w:tab w:val="num" w:pos="540"/>
        </w:tabs>
        <w:ind w:left="567"/>
      </w:pPr>
    </w:p>
    <w:p w14:paraId="60AC3E31" w14:textId="77777777" w:rsidR="002B5130" w:rsidRPr="00797869" w:rsidRDefault="002B5130">
      <w:pPr>
        <w:pStyle w:val="Textkrper-Zeileneinzug"/>
        <w:numPr>
          <w:ilvl w:val="0"/>
          <w:numId w:val="5"/>
        </w:numPr>
        <w:tabs>
          <w:tab w:val="clear" w:pos="720"/>
        </w:tabs>
        <w:ind w:left="567" w:hanging="567"/>
      </w:pPr>
      <w:r w:rsidRPr="00797869">
        <w:t xml:space="preserve">Die Vereinbarung unterliegt </w:t>
      </w:r>
      <w:r w:rsidR="00153104" w:rsidRPr="00797869">
        <w:t xml:space="preserve">ausschließlich </w:t>
      </w:r>
      <w:r w:rsidRPr="00797869">
        <w:t>dem Recht der Bundesrepublik Deutschland</w:t>
      </w:r>
      <w:r w:rsidR="00153104" w:rsidRPr="00797869">
        <w:t xml:space="preserve"> unter Ausschluss des UN-Kaufrechts (CISG). Ausschließlicher</w:t>
      </w:r>
      <w:r w:rsidRPr="00797869">
        <w:t xml:space="preserve"> Gerichtsstand </w:t>
      </w:r>
      <w:r w:rsidR="00153104" w:rsidRPr="00797869">
        <w:t xml:space="preserve">für alle Streitigkeiten aus dieser Vereinbarung </w:t>
      </w:r>
      <w:r w:rsidRPr="00797869">
        <w:t>ist Köln.</w:t>
      </w:r>
    </w:p>
    <w:p w14:paraId="4ADAC37A" w14:textId="77777777" w:rsidR="00153104" w:rsidRPr="00797869" w:rsidRDefault="00153104" w:rsidP="00153104">
      <w:pPr>
        <w:pStyle w:val="Textkrper-Zeileneinzug"/>
        <w:ind w:left="567" w:firstLine="0"/>
      </w:pPr>
    </w:p>
    <w:p w14:paraId="458A0BD1" w14:textId="77777777" w:rsidR="00153104" w:rsidRPr="00797869" w:rsidRDefault="00153104" w:rsidP="00153104">
      <w:pPr>
        <w:pStyle w:val="Textkrper-Zeileneinzug"/>
        <w:numPr>
          <w:ilvl w:val="0"/>
          <w:numId w:val="5"/>
        </w:numPr>
        <w:tabs>
          <w:tab w:val="clear" w:pos="720"/>
        </w:tabs>
        <w:ind w:left="567" w:hanging="567"/>
      </w:pPr>
      <w:r w:rsidRPr="00797869">
        <w:t>Sollten einzelne Bestimmungen dieser Vereinbarung unwirksam oder undurchführbar sein oder nach Vertragsschluss unwirksam oder undurchführbar werden, bleibt davon die Wirksamkeit des Vertrages im Übrigen unberührt. An die Stelle der unwirksamen oder undurchführbaren Bestimmung soll diejenige wirksame oder durchführbare Regelung treten, deren Wirkungen der wirtschaftlichen Zielsetzung am nächsten kommen, die die Parteien mit der unwirksamen bzw. undurchführbaren Bestimmung verfolgt haben. Die vorstehenden Bestimmungen gelten entsprechende für den Fall, das sich die Vereinbarung als lückenhaft erweist.</w:t>
      </w:r>
    </w:p>
    <w:p w14:paraId="5BF42B5D" w14:textId="77777777" w:rsidR="00A8403A" w:rsidRPr="00797869" w:rsidRDefault="00A8403A" w:rsidP="00C3041B">
      <w:pPr>
        <w:pStyle w:val="Textkrper-Zeileneinzug"/>
        <w:ind w:left="567" w:firstLine="0"/>
      </w:pPr>
    </w:p>
    <w:p w14:paraId="413071D7" w14:textId="77777777" w:rsidR="002B5130" w:rsidRPr="00797869" w:rsidRDefault="002B5130">
      <w:pPr>
        <w:pStyle w:val="Textkrper-Zeileneinzug"/>
        <w:ind w:left="0"/>
      </w:pPr>
    </w:p>
    <w:p w14:paraId="7A8C23E3" w14:textId="77777777" w:rsidR="002B5130" w:rsidRPr="00797869" w:rsidRDefault="002B5130" w:rsidP="009B1702">
      <w:pPr>
        <w:pStyle w:val="Textkrper-Zeileneinzug"/>
        <w:tabs>
          <w:tab w:val="left" w:pos="4500"/>
        </w:tabs>
        <w:ind w:left="0" w:firstLine="0"/>
      </w:pPr>
      <w:r w:rsidRPr="00797869">
        <w:t>Wiehl, ...</w:t>
      </w:r>
      <w:r w:rsidRPr="00797869">
        <w:tab/>
        <w:t>[Ort], ...</w:t>
      </w:r>
    </w:p>
    <w:p w14:paraId="6D49B30C" w14:textId="77777777" w:rsidR="002B5130" w:rsidRPr="00797869" w:rsidRDefault="002B5130">
      <w:pPr>
        <w:pStyle w:val="Textkrper-Zeileneinzug"/>
        <w:tabs>
          <w:tab w:val="left" w:pos="4500"/>
        </w:tabs>
        <w:ind w:left="0"/>
      </w:pPr>
    </w:p>
    <w:p w14:paraId="3F66CFAA" w14:textId="77777777" w:rsidR="002B5130" w:rsidRPr="00797869" w:rsidRDefault="002B5130" w:rsidP="009B1702">
      <w:pPr>
        <w:pStyle w:val="Textkrper-Zeileneinzug"/>
        <w:tabs>
          <w:tab w:val="left" w:pos="4500"/>
        </w:tabs>
        <w:ind w:left="0" w:firstLine="0"/>
        <w:rPr>
          <w:b/>
          <w:bCs/>
        </w:rPr>
      </w:pPr>
      <w:r w:rsidRPr="00797869">
        <w:rPr>
          <w:b/>
          <w:bCs/>
        </w:rPr>
        <w:t>BPW Bergische Achsen</w:t>
      </w:r>
      <w:r w:rsidRPr="00797869">
        <w:rPr>
          <w:b/>
          <w:bCs/>
        </w:rPr>
        <w:tab/>
      </w:r>
      <w:r w:rsidR="00245201" w:rsidRPr="00797869">
        <w:rPr>
          <w:b/>
          <w:bCs/>
        </w:rPr>
        <w:t>[Firma]</w:t>
      </w:r>
    </w:p>
    <w:p w14:paraId="663993C8" w14:textId="77777777" w:rsidR="002B5130" w:rsidRPr="00797869" w:rsidRDefault="002B5130" w:rsidP="00C66880">
      <w:pPr>
        <w:pStyle w:val="Textkrper-Zeileneinzug"/>
        <w:tabs>
          <w:tab w:val="left" w:pos="4500"/>
        </w:tabs>
        <w:ind w:left="0" w:firstLine="0"/>
        <w:rPr>
          <w:b/>
          <w:bCs/>
        </w:rPr>
      </w:pPr>
      <w:r w:rsidRPr="00797869">
        <w:rPr>
          <w:b/>
          <w:bCs/>
        </w:rPr>
        <w:t>Kommanditgesellschaft</w:t>
      </w:r>
    </w:p>
    <w:p w14:paraId="49E7567E" w14:textId="77777777" w:rsidR="002B5130" w:rsidRPr="00797869" w:rsidRDefault="002B5130">
      <w:pPr>
        <w:pStyle w:val="Textkrper-Zeileneinzug"/>
        <w:tabs>
          <w:tab w:val="left" w:pos="4500"/>
        </w:tabs>
        <w:ind w:left="0"/>
        <w:rPr>
          <w:b/>
          <w:bCs/>
        </w:rPr>
      </w:pPr>
    </w:p>
    <w:p w14:paraId="4AEDFCC2" w14:textId="77777777" w:rsidR="002B5130" w:rsidRPr="00797869" w:rsidRDefault="002B5130">
      <w:pPr>
        <w:pStyle w:val="Textkrper-Zeileneinzug"/>
        <w:tabs>
          <w:tab w:val="left" w:pos="4500"/>
        </w:tabs>
        <w:ind w:left="0"/>
        <w:rPr>
          <w:b/>
          <w:bCs/>
        </w:rPr>
      </w:pPr>
    </w:p>
    <w:p w14:paraId="27068847" w14:textId="77777777" w:rsidR="005C74F2" w:rsidRPr="00797869" w:rsidRDefault="002B5130" w:rsidP="009B1702">
      <w:pPr>
        <w:pStyle w:val="Textkrper-Zeileneinzug"/>
        <w:tabs>
          <w:tab w:val="left" w:pos="3420"/>
          <w:tab w:val="left" w:pos="4500"/>
          <w:tab w:val="left" w:pos="7920"/>
        </w:tabs>
        <w:ind w:left="0" w:firstLine="0"/>
        <w:rPr>
          <w:b/>
          <w:bCs/>
          <w:u w:val="single"/>
        </w:rPr>
      </w:pPr>
      <w:r w:rsidRPr="00797869">
        <w:rPr>
          <w:b/>
          <w:bCs/>
          <w:u w:val="single"/>
        </w:rPr>
        <w:tab/>
      </w:r>
      <w:r w:rsidRPr="00797869">
        <w:tab/>
      </w:r>
      <w:r w:rsidRPr="00797869">
        <w:rPr>
          <w:b/>
          <w:bCs/>
          <w:u w:val="single"/>
        </w:rPr>
        <w:tab/>
      </w:r>
    </w:p>
    <w:p w14:paraId="40A6D18D" w14:textId="77777777" w:rsidR="002B5130" w:rsidRPr="00797869" w:rsidRDefault="004C7377" w:rsidP="000C0AAB">
      <w:pPr>
        <w:autoSpaceDE w:val="0"/>
        <w:autoSpaceDN w:val="0"/>
        <w:adjustRightInd w:val="0"/>
        <w:ind w:left="0" w:firstLine="0"/>
        <w:rPr>
          <w:rFonts w:ascii="Arial" w:hAnsi="Arial" w:cs="Arial"/>
          <w:b/>
          <w:bCs/>
          <w:sz w:val="22"/>
          <w:szCs w:val="22"/>
        </w:rPr>
      </w:pP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r w:rsidR="00FB49C4" w:rsidRPr="00797869">
        <w:rPr>
          <w:rFonts w:ascii="Arial" w:hAnsi="Arial" w:cs="Arial"/>
          <w:b/>
          <w:bCs/>
          <w:sz w:val="22"/>
          <w:szCs w:val="22"/>
        </w:rPr>
        <w:tab/>
      </w:r>
      <w:r w:rsidR="00FB49C4" w:rsidRPr="00797869">
        <w:rPr>
          <w:rFonts w:ascii="Arial" w:hAnsi="Arial" w:cs="Arial"/>
          <w:b/>
          <w:bCs/>
          <w:sz w:val="22"/>
          <w:szCs w:val="22"/>
        </w:rPr>
        <w:tab/>
      </w:r>
      <w:r w:rsidR="00FB49C4" w:rsidRPr="00797869">
        <w:rPr>
          <w:rFonts w:ascii="Arial" w:hAnsi="Arial" w:cs="Arial"/>
          <w:b/>
          <w:bCs/>
          <w:sz w:val="22"/>
          <w:szCs w:val="22"/>
        </w:rPr>
        <w:tab/>
      </w: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p>
    <w:sectPr w:rsidR="002B5130" w:rsidRPr="00797869" w:rsidSect="00496866">
      <w:headerReference w:type="default" r:id="rId12"/>
      <w:footerReference w:type="default" r:id="rId13"/>
      <w:headerReference w:type="first" r:id="rId14"/>
      <w:footerReference w:type="first" r:id="rId15"/>
      <w:pgSz w:w="11906" w:h="16838" w:code="9"/>
      <w:pgMar w:top="1588" w:right="1418" w:bottom="1276"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ne Drengenberg" w:date="2020-08-05T14:14:00Z" w:initials="DA">
    <w:p w14:paraId="30B11BAB" w14:textId="29A74BDA" w:rsidR="00141091" w:rsidRPr="00A05393" w:rsidRDefault="00141091" w:rsidP="00A05393">
      <w:pPr>
        <w:pStyle w:val="Kommentartext"/>
        <w:ind w:left="0" w:firstLine="0"/>
        <w:rPr>
          <w:rFonts w:ascii="Arial" w:hAnsi="Arial" w:cs="Arial"/>
        </w:rPr>
      </w:pPr>
      <w:r>
        <w:rPr>
          <w:rStyle w:val="Kommentarzeichen"/>
        </w:rPr>
        <w:annotationRef/>
      </w:r>
      <w:r w:rsidR="00A05393" w:rsidRPr="00A05393">
        <w:rPr>
          <w:rFonts w:ascii="Arial" w:hAnsi="Arial" w:cs="Arial"/>
          <w:b/>
          <w:u w:val="single"/>
        </w:rPr>
        <w:t xml:space="preserve">BITTE </w:t>
      </w:r>
      <w:r w:rsidRPr="00A05393">
        <w:rPr>
          <w:rFonts w:ascii="Arial" w:hAnsi="Arial" w:cs="Arial"/>
          <w:b/>
          <w:u w:val="single"/>
        </w:rPr>
        <w:t>EINFÜGEN:</w:t>
      </w:r>
      <w:r w:rsidRPr="00A05393">
        <w:rPr>
          <w:rFonts w:ascii="Arial" w:hAnsi="Arial" w:cs="Arial"/>
        </w:rPr>
        <w:t xml:space="preserve"> 2 Jahre, 4 Jahre oder bedarfsorientiert</w:t>
      </w:r>
      <w:r w:rsidR="00A05393">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11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11BAB" w16cid:durableId="22D53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FF6D" w14:textId="77777777" w:rsidR="00A94DB4" w:rsidRDefault="00A94DB4">
      <w:r>
        <w:separator/>
      </w:r>
    </w:p>
  </w:endnote>
  <w:endnote w:type="continuationSeparator" w:id="0">
    <w:p w14:paraId="29094E2C" w14:textId="77777777" w:rsidR="00A94DB4" w:rsidRDefault="00A94DB4">
      <w:r>
        <w:continuationSeparator/>
      </w:r>
    </w:p>
  </w:endnote>
  <w:endnote w:type="continuationNotice" w:id="1">
    <w:p w14:paraId="1CC71CC0" w14:textId="77777777" w:rsidR="00A94DB4" w:rsidRDefault="00A94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0935" w14:textId="3925DDA0" w:rsidR="00944DBF" w:rsidRDefault="00944DBF">
    <w:pPr>
      <w:pStyle w:val="Fuzeile"/>
      <w:rPr>
        <w:rFonts w:ascii="Arial" w:hAnsi="Arial" w:cs="Arial"/>
        <w:sz w:val="20"/>
      </w:rPr>
    </w:pPr>
    <w:r>
      <w:rPr>
        <w:rFonts w:ascii="Arial" w:hAnsi="Arial" w:cs="Arial"/>
        <w:sz w:val="16"/>
      </w:rPr>
      <w:tab/>
    </w:r>
    <w:r>
      <w:rPr>
        <w:rFonts w:ascii="Arial" w:hAnsi="Arial" w:cs="Arial"/>
        <w:sz w:val="16"/>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D90EF2">
      <w:rPr>
        <w:rStyle w:val="Seitenzahl"/>
        <w:rFonts w:ascii="Arial" w:hAnsi="Arial" w:cs="Arial"/>
        <w:noProof/>
        <w:sz w:val="20"/>
      </w:rPr>
      <w:t>2</w:t>
    </w:r>
    <w:r>
      <w:rPr>
        <w:rStyle w:val="Seitenzahl"/>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840D" w14:textId="589548E8" w:rsidR="00944DBF" w:rsidRDefault="00944DBF" w:rsidP="0031229F">
    <w:pPr>
      <w:pStyle w:val="Fuzeile"/>
      <w:tabs>
        <w:tab w:val="left" w:pos="480"/>
      </w:tabs>
      <w:jc w:val="left"/>
      <w:rPr>
        <w:rFonts w:ascii="Arial" w:hAnsi="Arial" w:cs="Arial"/>
        <w:sz w:val="20"/>
      </w:rPr>
    </w:pPr>
    <w:r>
      <w:rPr>
        <w:rStyle w:val="Seitenzahl"/>
        <w:rFonts w:ascii="Arial" w:hAnsi="Arial" w:cs="Arial"/>
        <w:sz w:val="20"/>
      </w:rPr>
      <w:t xml:space="preserve">QSV </w:t>
    </w:r>
    <w:proofErr w:type="spellStart"/>
    <w:r>
      <w:rPr>
        <w:rStyle w:val="Seitenzahl"/>
        <w:rFonts w:ascii="Arial" w:hAnsi="Arial" w:cs="Arial"/>
        <w:sz w:val="20"/>
      </w:rPr>
      <w:t>Rev.</w:t>
    </w:r>
    <w:r w:rsidR="005C5EB8">
      <w:rPr>
        <w:rStyle w:val="Seitenzahl"/>
        <w:rFonts w:ascii="Arial" w:hAnsi="Arial" w:cs="Arial"/>
        <w:sz w:val="20"/>
      </w:rPr>
      <w:t>7</w:t>
    </w:r>
    <w:proofErr w:type="spellEnd"/>
    <w:r>
      <w:rPr>
        <w:rStyle w:val="Seitenzahl"/>
        <w:rFonts w:ascii="Arial" w:hAnsi="Arial" w:cs="Arial"/>
        <w:sz w:val="20"/>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D90EF2">
      <w:rPr>
        <w:rStyle w:val="Seitenzahl"/>
        <w:rFonts w:ascii="Arial" w:hAnsi="Arial" w:cs="Arial"/>
        <w:noProof/>
        <w:sz w:val="20"/>
      </w:rPr>
      <w:t>1</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F881" w14:textId="77777777" w:rsidR="00A94DB4" w:rsidRDefault="00A94DB4">
      <w:r>
        <w:separator/>
      </w:r>
    </w:p>
  </w:footnote>
  <w:footnote w:type="continuationSeparator" w:id="0">
    <w:p w14:paraId="33B09762" w14:textId="77777777" w:rsidR="00A94DB4" w:rsidRDefault="00A94DB4">
      <w:r>
        <w:continuationSeparator/>
      </w:r>
    </w:p>
  </w:footnote>
  <w:footnote w:type="continuationNotice" w:id="1">
    <w:p w14:paraId="263D4FC1" w14:textId="77777777" w:rsidR="00A94DB4" w:rsidRDefault="00A94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F1B9" w14:textId="77777777" w:rsidR="00944DBF" w:rsidRDefault="00944DBF">
    <w:pPr>
      <w:pStyle w:val="Kopfzeile"/>
      <w:tabs>
        <w:tab w:val="clear" w:pos="4536"/>
        <w:tab w:val="clear" w:pos="9072"/>
      </w:tabs>
      <w:jc w:val="right"/>
      <w:rPr>
        <w:rFonts w:ascii="Arial" w:hAnsi="Arial" w:cs="Arial"/>
        <w:b/>
        <w:bCs/>
        <w:sz w:val="32"/>
      </w:rPr>
    </w:pPr>
    <w:r>
      <w:rPr>
        <w:rFonts w:ascii="Arial" w:hAnsi="Arial" w:cs="Arial"/>
      </w:rPr>
      <w:object w:dxaOrig="6961" w:dyaOrig="6944" w14:anchorId="799C9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75pt">
          <v:imagedata r:id="rId1" o:title=""/>
        </v:shape>
        <o:OLEObject Type="Embed" ProgID="MSPhotoEd.3" ShapeID="_x0000_i1025" DrawAspect="Content" ObjectID="_1668855716"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AC7B" w14:textId="77777777" w:rsidR="00944DBF" w:rsidRDefault="00944DBF">
    <w:pPr>
      <w:pStyle w:val="Kopfzeile"/>
      <w:jc w:val="right"/>
    </w:pPr>
    <w:r>
      <w:rPr>
        <w:rFonts w:ascii="Arial" w:hAnsi="Arial" w:cs="Arial"/>
      </w:rPr>
      <w:object w:dxaOrig="6961" w:dyaOrig="6944" w14:anchorId="0683B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6.75pt">
          <v:imagedata r:id="rId1" o:title=""/>
        </v:shape>
        <o:OLEObject Type="Embed" ProgID="MSPhotoEd.3" ShapeID="_x0000_i1026" DrawAspect="Content" ObjectID="_16688557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EE7"/>
    <w:multiLevelType w:val="hybridMultilevel"/>
    <w:tmpl w:val="AD70374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firstLine="0"/>
      </w:pPr>
      <w:rPr>
        <w:rFonts w:ascii="Helvetica" w:hAnsi="Helvetica"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hint="default"/>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A13B83"/>
    <w:multiLevelType w:val="hybridMultilevel"/>
    <w:tmpl w:val="8D0A1A98"/>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Drengenberg">
    <w15:presenceInfo w15:providerId="AD" w15:userId="S-1-5-21-3606227072-3861784086-1716957303-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425"/>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30"/>
    <w:rsid w:val="0000235A"/>
    <w:rsid w:val="00003818"/>
    <w:rsid w:val="00015FAD"/>
    <w:rsid w:val="00056757"/>
    <w:rsid w:val="00072CFC"/>
    <w:rsid w:val="00096D5F"/>
    <w:rsid w:val="000C0AAB"/>
    <w:rsid w:val="000E7989"/>
    <w:rsid w:val="000E7F63"/>
    <w:rsid w:val="001230B0"/>
    <w:rsid w:val="0013178D"/>
    <w:rsid w:val="00135AA5"/>
    <w:rsid w:val="00141091"/>
    <w:rsid w:val="00153104"/>
    <w:rsid w:val="00172123"/>
    <w:rsid w:val="00183546"/>
    <w:rsid w:val="00195D63"/>
    <w:rsid w:val="00197C32"/>
    <w:rsid w:val="001A76DE"/>
    <w:rsid w:val="001D19D8"/>
    <w:rsid w:val="001D234E"/>
    <w:rsid w:val="001F3075"/>
    <w:rsid w:val="00232577"/>
    <w:rsid w:val="00234D95"/>
    <w:rsid w:val="002413B2"/>
    <w:rsid w:val="00245201"/>
    <w:rsid w:val="00255A86"/>
    <w:rsid w:val="002646EA"/>
    <w:rsid w:val="00264A8E"/>
    <w:rsid w:val="002B5130"/>
    <w:rsid w:val="002E4B62"/>
    <w:rsid w:val="002F5C8E"/>
    <w:rsid w:val="002F7096"/>
    <w:rsid w:val="0031229F"/>
    <w:rsid w:val="003146AB"/>
    <w:rsid w:val="00317154"/>
    <w:rsid w:val="00324E40"/>
    <w:rsid w:val="003339F3"/>
    <w:rsid w:val="00370774"/>
    <w:rsid w:val="00375503"/>
    <w:rsid w:val="003B6B91"/>
    <w:rsid w:val="003C23C8"/>
    <w:rsid w:val="003C7F8C"/>
    <w:rsid w:val="003D6025"/>
    <w:rsid w:val="003F30DF"/>
    <w:rsid w:val="00402F67"/>
    <w:rsid w:val="00412C08"/>
    <w:rsid w:val="00426311"/>
    <w:rsid w:val="00456A6B"/>
    <w:rsid w:val="00470307"/>
    <w:rsid w:val="00496866"/>
    <w:rsid w:val="004C4528"/>
    <w:rsid w:val="004C7377"/>
    <w:rsid w:val="005009E5"/>
    <w:rsid w:val="00511740"/>
    <w:rsid w:val="005137DE"/>
    <w:rsid w:val="005801BC"/>
    <w:rsid w:val="00584C7B"/>
    <w:rsid w:val="00585FA3"/>
    <w:rsid w:val="00592640"/>
    <w:rsid w:val="005B3B4F"/>
    <w:rsid w:val="005C5EB8"/>
    <w:rsid w:val="005C74F2"/>
    <w:rsid w:val="005D3518"/>
    <w:rsid w:val="005E5719"/>
    <w:rsid w:val="005F4FAE"/>
    <w:rsid w:val="005F64C9"/>
    <w:rsid w:val="006034A3"/>
    <w:rsid w:val="00620289"/>
    <w:rsid w:val="0062113B"/>
    <w:rsid w:val="00621C57"/>
    <w:rsid w:val="006269E1"/>
    <w:rsid w:val="00655006"/>
    <w:rsid w:val="006628CE"/>
    <w:rsid w:val="006925E5"/>
    <w:rsid w:val="0069308B"/>
    <w:rsid w:val="006A2050"/>
    <w:rsid w:val="006A2E94"/>
    <w:rsid w:val="006B5A88"/>
    <w:rsid w:val="006C29F7"/>
    <w:rsid w:val="006F5A19"/>
    <w:rsid w:val="00717E29"/>
    <w:rsid w:val="007222C3"/>
    <w:rsid w:val="0072246F"/>
    <w:rsid w:val="00722E38"/>
    <w:rsid w:val="00726DBD"/>
    <w:rsid w:val="00794804"/>
    <w:rsid w:val="00797869"/>
    <w:rsid w:val="007C4028"/>
    <w:rsid w:val="007E64C0"/>
    <w:rsid w:val="00815480"/>
    <w:rsid w:val="0081594A"/>
    <w:rsid w:val="00844B5E"/>
    <w:rsid w:val="00845E26"/>
    <w:rsid w:val="00850E75"/>
    <w:rsid w:val="00865252"/>
    <w:rsid w:val="00885FFA"/>
    <w:rsid w:val="0089503D"/>
    <w:rsid w:val="00895F94"/>
    <w:rsid w:val="008C7F02"/>
    <w:rsid w:val="008C7F3E"/>
    <w:rsid w:val="008E515A"/>
    <w:rsid w:val="008F1DD4"/>
    <w:rsid w:val="00923B57"/>
    <w:rsid w:val="00941DB9"/>
    <w:rsid w:val="00944DBF"/>
    <w:rsid w:val="0096388F"/>
    <w:rsid w:val="00970C84"/>
    <w:rsid w:val="00997B93"/>
    <w:rsid w:val="009B1702"/>
    <w:rsid w:val="009B5888"/>
    <w:rsid w:val="009E77EC"/>
    <w:rsid w:val="009F1FD1"/>
    <w:rsid w:val="00A05393"/>
    <w:rsid w:val="00A13A31"/>
    <w:rsid w:val="00A225FE"/>
    <w:rsid w:val="00A252C2"/>
    <w:rsid w:val="00A456D7"/>
    <w:rsid w:val="00A47C10"/>
    <w:rsid w:val="00A5176C"/>
    <w:rsid w:val="00A60A27"/>
    <w:rsid w:val="00A73A64"/>
    <w:rsid w:val="00A838D6"/>
    <w:rsid w:val="00A8403A"/>
    <w:rsid w:val="00A8630F"/>
    <w:rsid w:val="00A94DB4"/>
    <w:rsid w:val="00AA4575"/>
    <w:rsid w:val="00AB5E58"/>
    <w:rsid w:val="00AC6E8E"/>
    <w:rsid w:val="00AE4DE0"/>
    <w:rsid w:val="00AF545F"/>
    <w:rsid w:val="00B621C9"/>
    <w:rsid w:val="00B6472F"/>
    <w:rsid w:val="00B665B0"/>
    <w:rsid w:val="00B72094"/>
    <w:rsid w:val="00B86A59"/>
    <w:rsid w:val="00B91694"/>
    <w:rsid w:val="00BA02E6"/>
    <w:rsid w:val="00BB466C"/>
    <w:rsid w:val="00BC5B1A"/>
    <w:rsid w:val="00BD1232"/>
    <w:rsid w:val="00C149FF"/>
    <w:rsid w:val="00C179AA"/>
    <w:rsid w:val="00C23500"/>
    <w:rsid w:val="00C3041B"/>
    <w:rsid w:val="00C40E0C"/>
    <w:rsid w:val="00C410AD"/>
    <w:rsid w:val="00C6400F"/>
    <w:rsid w:val="00C66880"/>
    <w:rsid w:val="00C711DF"/>
    <w:rsid w:val="00CC0CFC"/>
    <w:rsid w:val="00CC1268"/>
    <w:rsid w:val="00CC6430"/>
    <w:rsid w:val="00CD5A28"/>
    <w:rsid w:val="00CE1BCC"/>
    <w:rsid w:val="00CE3F63"/>
    <w:rsid w:val="00CE5E43"/>
    <w:rsid w:val="00CF0217"/>
    <w:rsid w:val="00D1477A"/>
    <w:rsid w:val="00D224CF"/>
    <w:rsid w:val="00D236F9"/>
    <w:rsid w:val="00D2468D"/>
    <w:rsid w:val="00D25850"/>
    <w:rsid w:val="00D32EF7"/>
    <w:rsid w:val="00D44DC5"/>
    <w:rsid w:val="00D45F35"/>
    <w:rsid w:val="00D529AA"/>
    <w:rsid w:val="00D55AD7"/>
    <w:rsid w:val="00D62541"/>
    <w:rsid w:val="00D878C4"/>
    <w:rsid w:val="00D90EF2"/>
    <w:rsid w:val="00D94207"/>
    <w:rsid w:val="00DB43B1"/>
    <w:rsid w:val="00DD1FD1"/>
    <w:rsid w:val="00DF3FBC"/>
    <w:rsid w:val="00DF4CA3"/>
    <w:rsid w:val="00E06232"/>
    <w:rsid w:val="00E13FE3"/>
    <w:rsid w:val="00E213B8"/>
    <w:rsid w:val="00E4416C"/>
    <w:rsid w:val="00E57968"/>
    <w:rsid w:val="00E62286"/>
    <w:rsid w:val="00E669AC"/>
    <w:rsid w:val="00E71EA2"/>
    <w:rsid w:val="00E7271D"/>
    <w:rsid w:val="00E86A39"/>
    <w:rsid w:val="00EA4C71"/>
    <w:rsid w:val="00EC73A9"/>
    <w:rsid w:val="00EE214F"/>
    <w:rsid w:val="00EE771E"/>
    <w:rsid w:val="00F07952"/>
    <w:rsid w:val="00F11A05"/>
    <w:rsid w:val="00F263C9"/>
    <w:rsid w:val="00F520B0"/>
    <w:rsid w:val="00F56E34"/>
    <w:rsid w:val="00F80447"/>
    <w:rsid w:val="00F82FFF"/>
    <w:rsid w:val="00FB49C4"/>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2CD9DD0A"/>
  <w15:docId w15:val="{89E14A6C-22EB-4E99-85FB-1A14E8C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702"/>
    <w:pPr>
      <w:ind w:left="567" w:hanging="567"/>
      <w:jc w:val="both"/>
    </w:pPr>
    <w:rPr>
      <w:rFonts w:ascii="GeoSlb712 Md BT" w:hAnsi="GeoSlb712 Md BT"/>
      <w:sz w:val="24"/>
      <w:szCs w:val="24"/>
    </w:rPr>
  </w:style>
  <w:style w:type="paragraph" w:styleId="berschrift1">
    <w:name w:val="heading 1"/>
    <w:basedOn w:val="Standard"/>
    <w:next w:val="Standard"/>
    <w:qFormat/>
    <w:rsid w:val="009B1702"/>
    <w:pPr>
      <w:keepNext/>
      <w:jc w:val="center"/>
      <w:outlineLvl w:val="0"/>
    </w:pPr>
    <w:rPr>
      <w:rFonts w:ascii="Arial" w:hAnsi="Arial" w:cs="Arial"/>
      <w:b/>
      <w:bCs/>
      <w:sz w:val="28"/>
    </w:rPr>
  </w:style>
  <w:style w:type="paragraph" w:styleId="berschrift2">
    <w:name w:val="heading 2"/>
    <w:basedOn w:val="Standard"/>
    <w:next w:val="Standard"/>
    <w:qFormat/>
    <w:rsid w:val="009B1702"/>
    <w:pPr>
      <w:keepNext/>
      <w:outlineLvl w:val="1"/>
    </w:pPr>
    <w:rPr>
      <w:rFonts w:ascii="Arial" w:hAnsi="Arial"/>
      <w:b/>
      <w:bCs/>
      <w:sz w:val="32"/>
      <w:szCs w:val="20"/>
    </w:rPr>
  </w:style>
  <w:style w:type="paragraph" w:styleId="berschrift3">
    <w:name w:val="heading 3"/>
    <w:basedOn w:val="Standard"/>
    <w:next w:val="Standard"/>
    <w:qFormat/>
    <w:rsid w:val="009B1702"/>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B1702"/>
    <w:pPr>
      <w:tabs>
        <w:tab w:val="center" w:pos="4536"/>
        <w:tab w:val="right" w:pos="9072"/>
      </w:tabs>
    </w:pPr>
  </w:style>
  <w:style w:type="paragraph" w:styleId="Fuzeile">
    <w:name w:val="footer"/>
    <w:basedOn w:val="Standard"/>
    <w:semiHidden/>
    <w:rsid w:val="009B1702"/>
    <w:pPr>
      <w:tabs>
        <w:tab w:val="center" w:pos="4536"/>
        <w:tab w:val="right" w:pos="9072"/>
      </w:tabs>
    </w:pPr>
  </w:style>
  <w:style w:type="paragraph" w:styleId="Textkrper">
    <w:name w:val="Body Text"/>
    <w:basedOn w:val="Standard"/>
    <w:semiHidden/>
    <w:rsid w:val="009B1702"/>
    <w:rPr>
      <w:rFonts w:ascii="Arial" w:hAnsi="Arial" w:cs="Arial"/>
      <w:sz w:val="28"/>
    </w:rPr>
  </w:style>
  <w:style w:type="character" w:styleId="Kommentarzeichen">
    <w:name w:val="annotation reference"/>
    <w:semiHidden/>
    <w:rPr>
      <w:sz w:val="16"/>
      <w:szCs w:val="16"/>
    </w:rPr>
  </w:style>
  <w:style w:type="paragraph" w:styleId="Kommentartext">
    <w:name w:val="annotation text"/>
    <w:basedOn w:val="Standard"/>
    <w:link w:val="KommentartextZchn"/>
    <w:semiHidden/>
    <w:rsid w:val="009B1702"/>
    <w:rPr>
      <w:sz w:val="20"/>
      <w:szCs w:val="20"/>
    </w:rPr>
  </w:style>
  <w:style w:type="paragraph" w:styleId="Textkrper-Einzug2">
    <w:name w:val="Body Text Indent 2"/>
    <w:basedOn w:val="Standard"/>
    <w:semiHidden/>
    <w:rsid w:val="009B1702"/>
    <w:pPr>
      <w:ind w:left="360"/>
    </w:pPr>
    <w:rPr>
      <w:rFonts w:ascii="Arial" w:hAnsi="Arial" w:cs="Arial"/>
      <w:sz w:val="22"/>
    </w:rPr>
  </w:style>
  <w:style w:type="paragraph" w:styleId="Textkrper-Zeileneinzug">
    <w:name w:val="Body Text Indent"/>
    <w:basedOn w:val="Standard"/>
    <w:link w:val="Textkrper-ZeileneinzugZchn"/>
    <w:semiHidden/>
    <w:rsid w:val="009B1702"/>
    <w:pPr>
      <w:ind w:left="540"/>
    </w:pPr>
    <w:rPr>
      <w:rFonts w:ascii="Arial" w:hAnsi="Arial" w:cs="Arial"/>
      <w:sz w:val="22"/>
    </w:rPr>
  </w:style>
  <w:style w:type="character" w:styleId="Seitenzahl">
    <w:name w:val="page number"/>
    <w:basedOn w:val="Absatz-Standardschriftart"/>
    <w:semiHidden/>
  </w:style>
  <w:style w:type="character" w:styleId="Hyperlink">
    <w:name w:val="Hyperlink"/>
    <w:semiHidden/>
    <w:rPr>
      <w:color w:val="0000FF"/>
      <w:u w:val="single"/>
    </w:rPr>
  </w:style>
  <w:style w:type="table" w:styleId="Tabellenraster">
    <w:name w:val="Table Grid"/>
    <w:basedOn w:val="NormaleTabelle"/>
    <w:uiPriority w:val="59"/>
    <w:rsid w:val="002B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5480"/>
    <w:rPr>
      <w:rFonts w:ascii="Tahoma" w:hAnsi="Tahoma" w:cs="Tahoma"/>
      <w:sz w:val="16"/>
      <w:szCs w:val="16"/>
    </w:rPr>
  </w:style>
  <w:style w:type="character" w:customStyle="1" w:styleId="SprechblasentextZchn">
    <w:name w:val="Sprechblasentext Zchn"/>
    <w:link w:val="Sprechblasentext"/>
    <w:uiPriority w:val="99"/>
    <w:semiHidden/>
    <w:rsid w:val="0081548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70307"/>
    <w:rPr>
      <w:b/>
      <w:bCs/>
    </w:rPr>
  </w:style>
  <w:style w:type="character" w:customStyle="1" w:styleId="KommentartextZchn">
    <w:name w:val="Kommentartext Zchn"/>
    <w:link w:val="Kommentartext"/>
    <w:semiHidden/>
    <w:rsid w:val="00470307"/>
    <w:rPr>
      <w:rFonts w:ascii="GeoSlb712 Md BT" w:hAnsi="GeoSlb712 Md BT"/>
    </w:rPr>
  </w:style>
  <w:style w:type="character" w:customStyle="1" w:styleId="KommentarthemaZchn">
    <w:name w:val="Kommentarthema Zchn"/>
    <w:link w:val="Kommentarthema"/>
    <w:uiPriority w:val="99"/>
    <w:semiHidden/>
    <w:rsid w:val="00470307"/>
    <w:rPr>
      <w:rFonts w:ascii="GeoSlb712 Md BT" w:hAnsi="GeoSlb712 Md BT"/>
      <w:b/>
      <w:bCs/>
    </w:rPr>
  </w:style>
  <w:style w:type="paragraph" w:styleId="Listenabsatz">
    <w:name w:val="List Paragraph"/>
    <w:basedOn w:val="Standard"/>
    <w:uiPriority w:val="34"/>
    <w:qFormat/>
    <w:rsid w:val="00C179AA"/>
    <w:pPr>
      <w:ind w:left="720"/>
      <w:contextualSpacing/>
    </w:pPr>
  </w:style>
  <w:style w:type="table" w:customStyle="1" w:styleId="Tabellenraster1">
    <w:name w:val="Tabellenraster1"/>
    <w:basedOn w:val="NormaleTabelle"/>
    <w:next w:val="Tabellenraster"/>
    <w:uiPriority w:val="59"/>
    <w:rsid w:val="005009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009E5"/>
    <w:rPr>
      <w:rFonts w:ascii="GeoSlb712 Md BT" w:hAnsi="GeoSlb712 Md BT"/>
      <w:sz w:val="24"/>
      <w:szCs w:val="24"/>
    </w:rPr>
  </w:style>
  <w:style w:type="character" w:customStyle="1" w:styleId="Textkrper-ZeileneinzugZchn">
    <w:name w:val="Textkörper-Zeileneinzug Zchn"/>
    <w:basedOn w:val="Absatz-Standardschriftart"/>
    <w:link w:val="Textkrper-Zeileneinzug"/>
    <w:semiHidden/>
    <w:rsid w:val="009E77EC"/>
    <w:rPr>
      <w:rFonts w:ascii="Arial" w:hAnsi="Arial" w:cs="Arial"/>
      <w:sz w:val="22"/>
      <w:szCs w:val="24"/>
    </w:rPr>
  </w:style>
  <w:style w:type="table" w:customStyle="1" w:styleId="Tabellenraster2">
    <w:name w:val="Tabellenraster2"/>
    <w:basedOn w:val="NormaleTabelle"/>
    <w:next w:val="Tabellenraster"/>
    <w:uiPriority w:val="59"/>
    <w:rsid w:val="009E7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F939-5AA1-4D7F-9E3A-2E13C74F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3954</Words>
  <Characters>26739</Characters>
  <Application>Microsoft Office Word</Application>
  <DocSecurity>4</DocSecurity>
  <Lines>222</Lines>
  <Paragraphs>61</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30632</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Drengenberg</dc:creator>
  <cp:lastModifiedBy>Paetzold, Markus</cp:lastModifiedBy>
  <cp:revision>2</cp:revision>
  <cp:lastPrinted>2011-09-07T11:12:00Z</cp:lastPrinted>
  <dcterms:created xsi:type="dcterms:W3CDTF">2020-12-07T13:16:00Z</dcterms:created>
  <dcterms:modified xsi:type="dcterms:W3CDTF">2020-12-07T13:16:00Z</dcterms:modified>
</cp:coreProperties>
</file>